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28"/>
        </w:rPr>
      </w:pPr>
    </w:p>
    <w:p>
      <w:pPr>
        <w:rPr>
          <w:rFonts w:ascii="Times New Roman" w:hAnsi="Times New Roman" w:eastAsia="黑体" w:cs="Times New Roman"/>
          <w:bCs/>
          <w:sz w:val="28"/>
        </w:rPr>
      </w:pPr>
    </w:p>
    <w:p>
      <w:pPr>
        <w:rPr>
          <w:rFonts w:ascii="Times New Roman" w:hAnsi="Times New Roman" w:eastAsia="黑体" w:cs="Times New Roman"/>
          <w:bCs/>
          <w:sz w:val="28"/>
        </w:rPr>
      </w:pPr>
    </w:p>
    <w:p>
      <w:pPr>
        <w:rPr>
          <w:rFonts w:ascii="Times New Roman" w:hAnsi="Times New Roman" w:eastAsia="黑体" w:cs="Times New Roman"/>
          <w:bCs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方正小标宋简体" w:hAnsi="Times New Roman" w:eastAsia="方正小标宋简体" w:cs="Times New Roman"/>
          <w:bCs/>
          <w:sz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</w:rPr>
        <w:t>福建师范大学xx单位</w:t>
      </w:r>
    </w:p>
    <w:p>
      <w:pPr>
        <w:jc w:val="center"/>
        <w:rPr>
          <w:rFonts w:ascii="方正小标宋简体" w:hAnsi="Times New Roman" w:eastAsia="方正小标宋简体" w:cs="Times New Roman"/>
          <w:bCs/>
          <w:sz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sz w:val="44"/>
        </w:rPr>
        <w:t>202</w:t>
      </w:r>
      <w:r>
        <w:rPr>
          <w:rFonts w:ascii="方正小标宋简体" w:hAnsi="Times New Roman" w:eastAsia="方正小标宋简体" w:cs="Times New Roman"/>
          <w:bCs/>
          <w:sz w:val="44"/>
        </w:rPr>
        <w:t>3</w:t>
      </w:r>
      <w:r>
        <w:rPr>
          <w:rFonts w:hint="eastAsia" w:ascii="方正小标宋简体" w:hAnsi="Times New Roman" w:eastAsia="方正小标宋简体" w:cs="Times New Roman"/>
          <w:bCs/>
          <w:sz w:val="44"/>
        </w:rPr>
        <w:t>年度实验室安全工作报告</w:t>
      </w:r>
    </w:p>
    <w:bookmarkEnd w:id="0"/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b/>
          <w:sz w:val="28"/>
        </w:rPr>
      </w:pPr>
    </w:p>
    <w:p>
      <w:pPr>
        <w:adjustRightInd w:val="0"/>
        <w:snapToGrid w:val="0"/>
        <w:spacing w:line="480" w:lineRule="auto"/>
        <w:ind w:firstLine="640" w:firstLineChars="200"/>
        <w:rPr>
          <w:rFonts w:ascii="仿宋" w:hAnsi="仿宋" w:eastAsia="仿宋" w:cs="Times New Roman"/>
          <w:sz w:val="32"/>
          <w:szCs w:val="28"/>
        </w:rPr>
      </w:pPr>
      <w:r>
        <w:rPr>
          <w:rFonts w:hint="eastAsia" w:ascii="仿宋" w:hAnsi="仿宋" w:eastAsia="仿宋" w:cs="Times New Roman"/>
          <w:sz w:val="32"/>
          <w:szCs w:val="28"/>
        </w:rPr>
        <w:t>单位</w:t>
      </w:r>
      <w:r>
        <w:rPr>
          <w:rFonts w:ascii="仿宋" w:hAnsi="仿宋" w:eastAsia="仿宋" w:cs="Times New Roman"/>
          <w:sz w:val="32"/>
          <w:szCs w:val="28"/>
        </w:rPr>
        <w:t>名称</w:t>
      </w:r>
      <w:r>
        <w:rPr>
          <w:rFonts w:hint="eastAsia" w:ascii="仿宋" w:hAnsi="仿宋" w:eastAsia="仿宋" w:cs="Times New Roman"/>
          <w:sz w:val="32"/>
          <w:szCs w:val="28"/>
        </w:rPr>
        <w:t>（盖章）</w:t>
      </w:r>
      <w:r>
        <w:rPr>
          <w:rFonts w:ascii="仿宋" w:hAnsi="仿宋" w:eastAsia="仿宋" w:cs="Times New Roman"/>
          <w:sz w:val="32"/>
          <w:szCs w:val="28"/>
        </w:rPr>
        <w:t>：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仿宋" w:hAnsi="仿宋" w:eastAsia="仿宋" w:cs="Times New Roman"/>
          <w:sz w:val="32"/>
          <w:szCs w:val="28"/>
        </w:rPr>
      </w:pPr>
      <w:r>
        <w:rPr>
          <w:rFonts w:hint="eastAsia" w:ascii="仿宋" w:hAnsi="仿宋" w:eastAsia="仿宋" w:cs="Times New Roman"/>
          <w:sz w:val="32"/>
          <w:szCs w:val="28"/>
        </w:rPr>
        <w:t>单位负责人（签字）：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仿宋" w:hAnsi="仿宋" w:eastAsia="仿宋" w:cs="Times New Roman"/>
          <w:sz w:val="32"/>
          <w:szCs w:val="28"/>
        </w:rPr>
      </w:pPr>
      <w:r>
        <w:rPr>
          <w:rFonts w:hint="eastAsia" w:ascii="仿宋" w:hAnsi="仿宋" w:eastAsia="仿宋" w:cs="Times New Roman"/>
          <w:sz w:val="32"/>
          <w:szCs w:val="28"/>
        </w:rPr>
        <w:t>填报人、</w:t>
      </w:r>
      <w:r>
        <w:rPr>
          <w:rFonts w:ascii="仿宋" w:hAnsi="仿宋" w:eastAsia="仿宋" w:cs="Times New Roman"/>
          <w:sz w:val="32"/>
          <w:szCs w:val="28"/>
        </w:rPr>
        <w:t>联系电话：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仿宋" w:hAnsi="仿宋" w:eastAsia="仿宋" w:cs="Times New Roman"/>
          <w:sz w:val="32"/>
          <w:szCs w:val="28"/>
        </w:rPr>
      </w:pPr>
      <w:r>
        <w:rPr>
          <w:rFonts w:hint="eastAsia" w:ascii="仿宋" w:hAnsi="仿宋" w:eastAsia="仿宋" w:cs="Times New Roman"/>
          <w:sz w:val="32"/>
          <w:szCs w:val="28"/>
        </w:rPr>
        <w:t>填报时间：</w:t>
      </w:r>
    </w:p>
    <w:p>
      <w:pPr>
        <w:adjustRightInd w:val="0"/>
        <w:snapToGrid w:val="0"/>
        <w:spacing w:line="480" w:lineRule="auto"/>
        <w:rPr>
          <w:rFonts w:ascii="Times New Roman" w:hAnsi="Times New Roman" w:eastAsia="楷体_GB2312" w:cs="Times New Roman"/>
          <w:b/>
          <w:sz w:val="32"/>
          <w:szCs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widowControl/>
        <w:jc w:val="center"/>
        <w:rPr>
          <w:rFonts w:ascii="黑体" w:hAnsi="黑体" w:eastAsia="黑体" w:cs="黑体"/>
          <w:b/>
          <w:bCs/>
          <w:color w:val="0000FF"/>
          <w:sz w:val="36"/>
          <w:szCs w:val="32"/>
        </w:rPr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326" w:charSpace="0"/>
        </w:sectPr>
      </w:pPr>
    </w:p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一、实验室发展和安全工作基本状况</w:t>
      </w:r>
    </w:p>
    <w:p>
      <w:pPr>
        <w:adjustRightInd w:val="0"/>
        <w:snapToGrid w:val="0"/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（一）实验室基本情况</w:t>
      </w:r>
    </w:p>
    <w:tbl>
      <w:tblPr>
        <w:tblStyle w:val="8"/>
        <w:tblW w:w="4567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3053"/>
        <w:gridCol w:w="30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7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单位名称</w:t>
            </w:r>
          </w:p>
        </w:tc>
        <w:tc>
          <w:tcPr>
            <w:tcW w:w="3925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7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教学</w:t>
            </w:r>
            <w:r>
              <w:rPr>
                <w:rFonts w:ascii="仿宋" w:hAnsi="仿宋" w:eastAsia="仿宋"/>
                <w:b/>
                <w:bCs/>
              </w:rPr>
              <w:t>实验室</w:t>
            </w:r>
          </w:p>
        </w:tc>
        <w:tc>
          <w:tcPr>
            <w:tcW w:w="1962" w:type="pct"/>
            <w:vAlign w:val="center"/>
          </w:tcPr>
          <w:p>
            <w:pPr>
              <w:jc w:val="left"/>
              <w:rPr>
                <w:rFonts w:ascii="黑体" w:hAnsi="黑体" w:eastAsia="黑体"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数量（个）：</w:t>
            </w:r>
          </w:p>
        </w:tc>
        <w:tc>
          <w:tcPr>
            <w:tcW w:w="1962" w:type="pct"/>
            <w:vAlign w:val="center"/>
          </w:tcPr>
          <w:p>
            <w:pPr>
              <w:jc w:val="left"/>
              <w:rPr>
                <w:rFonts w:ascii="黑体" w:hAnsi="黑体" w:eastAsia="黑体"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面积（m</w:t>
            </w:r>
            <w:r>
              <w:rPr>
                <w:rFonts w:hint="eastAsia" w:ascii="仿宋" w:hAnsi="仿宋" w:eastAsia="仿宋"/>
                <w:b/>
                <w:bCs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b/>
                <w:bCs/>
              </w:rPr>
              <w:t>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科研</w:t>
            </w:r>
            <w:r>
              <w:rPr>
                <w:rFonts w:ascii="仿宋" w:hAnsi="仿宋" w:eastAsia="仿宋"/>
                <w:b/>
                <w:bCs/>
              </w:rPr>
              <w:t>实验室</w:t>
            </w:r>
          </w:p>
        </w:tc>
        <w:tc>
          <w:tcPr>
            <w:tcW w:w="1962" w:type="pct"/>
            <w:vAlign w:val="center"/>
          </w:tcPr>
          <w:p>
            <w:pPr>
              <w:jc w:val="left"/>
              <w:rPr>
                <w:rFonts w:ascii="黑体" w:hAnsi="黑体" w:eastAsia="黑体"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数量（个）：</w:t>
            </w:r>
          </w:p>
        </w:tc>
        <w:tc>
          <w:tcPr>
            <w:tcW w:w="1962" w:type="pct"/>
            <w:vAlign w:val="center"/>
          </w:tcPr>
          <w:p>
            <w:pPr>
              <w:jc w:val="left"/>
              <w:rPr>
                <w:rFonts w:ascii="黑体" w:hAnsi="黑体" w:eastAsia="黑体"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面积（m</w:t>
            </w:r>
            <w:r>
              <w:rPr>
                <w:rFonts w:hint="eastAsia" w:ascii="仿宋" w:hAnsi="仿宋" w:eastAsia="仿宋"/>
                <w:b/>
                <w:bCs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b/>
                <w:bCs/>
              </w:rPr>
              <w:t>）：</w:t>
            </w:r>
          </w:p>
        </w:tc>
      </w:tr>
    </w:tbl>
    <w:p>
      <w:pPr>
        <w:adjustRightInd w:val="0"/>
        <w:snapToGrid w:val="0"/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（二）实验室安全工作年度经费</w:t>
      </w:r>
    </w:p>
    <w:p>
      <w:pPr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填写附表1：实验室安全建设与管理经费统计表。</w:t>
      </w:r>
    </w:p>
    <w:p>
      <w:pPr>
        <w:adjustRightInd w:val="0"/>
        <w:snapToGrid w:val="0"/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（三）实验室安全队伍建设情况</w:t>
      </w:r>
    </w:p>
    <w:tbl>
      <w:tblPr>
        <w:tblStyle w:val="8"/>
        <w:tblW w:w="49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3458"/>
        <w:gridCol w:w="919"/>
        <w:gridCol w:w="821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队伍结构建设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00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人员配备依据</w:t>
            </w:r>
          </w:p>
        </w:tc>
        <w:tc>
          <w:tcPr>
            <w:tcW w:w="2044" w:type="pct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□岗位职责 </w:t>
            </w:r>
          </w:p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□实验室数量  </w:t>
            </w:r>
          </w:p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□师生数量</w:t>
            </w:r>
          </w:p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□危险源类别与数量  </w:t>
            </w:r>
          </w:p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□其他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</w:rPr>
              <w:t>（可多选）</w:t>
            </w:r>
          </w:p>
        </w:tc>
        <w:tc>
          <w:tcPr>
            <w:tcW w:w="1950" w:type="pct"/>
            <w:gridSpan w:val="3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配备情况说明：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59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专职人员情况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数量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占专职人员总数比例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59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专职人员总数（人）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学历情况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博士研究生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人员数量(人）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硕士研究生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人员数量(人）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本科生人员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数量(人）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职称情况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正高级人员数量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副高级人员数量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中级人员数量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初级人员数量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岗位情况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实验岗人员数量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教学岗人员数量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科研岗人员数量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其他岗位人员数量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资质情况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具有注册安全工程师资质人员数量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59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兼职人员情况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数量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占兼职人员总数比例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59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兼职人员总数（人）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5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学历情况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博士研究生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人员数量(人）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硕士研究生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人员数量(人）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本科生人员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数量(人）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职称情况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正高级人员数量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副高级人员数量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中级人员数量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初级人员数量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7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05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岗位情况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实验岗人员数量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教学岗人员数量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科研岗人员数量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其他岗位人员数量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0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资质情况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具有注册安全工程师资质人员数量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spacing w:before="163" w:beforeLines="50" w:after="163" w:afterLines="50"/>
        <w:ind w:firstLine="480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/>
          <w:bCs/>
        </w:rPr>
        <w:t>*教学实验室人员以202</w:t>
      </w:r>
      <w:r>
        <w:rPr>
          <w:rFonts w:ascii="楷体" w:hAnsi="楷体" w:eastAsia="楷体"/>
          <w:bCs/>
        </w:rPr>
        <w:t>3</w:t>
      </w:r>
      <w:r>
        <w:rPr>
          <w:rFonts w:hint="eastAsia" w:ascii="楷体" w:hAnsi="楷体" w:eastAsia="楷体"/>
          <w:bCs/>
        </w:rPr>
        <w:t>年9月实验室信息统计数据为基础统计</w:t>
      </w:r>
    </w:p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二、实验室安全责任体系和运行机制建设情况</w:t>
      </w:r>
    </w:p>
    <w:p>
      <w:pPr>
        <w:adjustRightInd w:val="0"/>
        <w:snapToGrid w:val="0"/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（一）实验室安全责任体系建设与运行情况</w:t>
      </w:r>
    </w:p>
    <w:tbl>
      <w:tblPr>
        <w:tblStyle w:val="8"/>
        <w:tblW w:w="5125" w:type="pct"/>
        <w:tblInd w:w="-2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8"/>
        <w:gridCol w:w="655"/>
        <w:gridCol w:w="655"/>
        <w:gridCol w:w="39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要求内容</w:t>
            </w:r>
          </w:p>
        </w:tc>
        <w:tc>
          <w:tcPr>
            <w:tcW w:w="37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是</w:t>
            </w:r>
          </w:p>
        </w:tc>
        <w:tc>
          <w:tcPr>
            <w:tcW w:w="37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否</w:t>
            </w:r>
          </w:p>
        </w:tc>
        <w:tc>
          <w:tcPr>
            <w:tcW w:w="226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文件名称（文号）和发布日期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1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成立二级单位实验室安全工作领导小组</w:t>
            </w:r>
          </w:p>
        </w:tc>
        <w:tc>
          <w:tcPr>
            <w:tcW w:w="37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37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26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1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制定实验室安全工作计划并监督实施</w:t>
            </w:r>
          </w:p>
        </w:tc>
        <w:tc>
          <w:tcPr>
            <w:tcW w:w="37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37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26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1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明确分管实验室安全的班子成员和各实验室安全管理人员</w:t>
            </w:r>
          </w:p>
        </w:tc>
        <w:tc>
          <w:tcPr>
            <w:tcW w:w="37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</w:rPr>
            </w:pPr>
          </w:p>
        </w:tc>
        <w:tc>
          <w:tcPr>
            <w:tcW w:w="37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</w:rPr>
            </w:pPr>
          </w:p>
        </w:tc>
        <w:tc>
          <w:tcPr>
            <w:tcW w:w="226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1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安全风险较大的单位配备专职安全管理人员</w:t>
            </w:r>
          </w:p>
        </w:tc>
        <w:tc>
          <w:tcPr>
            <w:tcW w:w="37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</w:rPr>
            </w:pPr>
          </w:p>
        </w:tc>
        <w:tc>
          <w:tcPr>
            <w:tcW w:w="37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</w:rPr>
            </w:pPr>
          </w:p>
        </w:tc>
        <w:tc>
          <w:tcPr>
            <w:tcW w:w="226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5000" w:type="pct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具体说明（可附页）：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bCs/>
              </w:rPr>
            </w:pPr>
          </w:p>
        </w:tc>
      </w:tr>
    </w:tbl>
    <w:p>
      <w:pPr>
        <w:adjustRightInd w:val="0"/>
        <w:snapToGrid w:val="0"/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（二）实验室危险源全生命周期管理情况</w:t>
      </w:r>
    </w:p>
    <w:tbl>
      <w:tblPr>
        <w:tblStyle w:val="8"/>
        <w:tblW w:w="489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9"/>
        <w:gridCol w:w="1374"/>
        <w:gridCol w:w="13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要求内容</w:t>
            </w:r>
          </w:p>
        </w:tc>
        <w:tc>
          <w:tcPr>
            <w:tcW w:w="8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是</w:t>
            </w:r>
          </w:p>
        </w:tc>
        <w:tc>
          <w:tcPr>
            <w:tcW w:w="8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343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基本建立实验室危险源全生命周期管理机制</w:t>
            </w:r>
          </w:p>
        </w:tc>
        <w:tc>
          <w:tcPr>
            <w:tcW w:w="825" w:type="pct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</w:rPr>
            </w:pPr>
          </w:p>
        </w:tc>
        <w:tc>
          <w:tcPr>
            <w:tcW w:w="830" w:type="pct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500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具体说明（可附页）：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</w:rPr>
            </w:pPr>
          </w:p>
        </w:tc>
      </w:tr>
    </w:tbl>
    <w:p>
      <w:pPr>
        <w:adjustRightInd w:val="0"/>
        <w:snapToGrid w:val="0"/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（三）二级单位实验室安全管理制度建设相关文件</w:t>
      </w:r>
    </w:p>
    <w:tbl>
      <w:tblPr>
        <w:tblStyle w:val="8"/>
        <w:tblW w:w="4917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372"/>
        <w:gridCol w:w="4675"/>
        <w:gridCol w:w="1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4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序号</w:t>
            </w:r>
          </w:p>
        </w:tc>
        <w:tc>
          <w:tcPr>
            <w:tcW w:w="8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文号</w:t>
            </w:r>
          </w:p>
        </w:tc>
        <w:tc>
          <w:tcPr>
            <w:tcW w:w="279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文件名称</w:t>
            </w:r>
          </w:p>
        </w:tc>
        <w:tc>
          <w:tcPr>
            <w:tcW w:w="9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发布日期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47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  <w:tc>
          <w:tcPr>
            <w:tcW w:w="819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  <w:tc>
          <w:tcPr>
            <w:tcW w:w="2791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  <w:tc>
          <w:tcPr>
            <w:tcW w:w="941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47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  <w:tc>
          <w:tcPr>
            <w:tcW w:w="819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  <w:tc>
          <w:tcPr>
            <w:tcW w:w="2791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  <w:tc>
          <w:tcPr>
            <w:tcW w:w="941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47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  <w:tc>
          <w:tcPr>
            <w:tcW w:w="819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  <w:tc>
          <w:tcPr>
            <w:tcW w:w="2791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  <w:tc>
          <w:tcPr>
            <w:tcW w:w="941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5000" w:type="pct"/>
            <w:gridSpan w:val="4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具体说明：（明确文件涵盖的主要内容）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</w:rPr>
            </w:pPr>
          </w:p>
        </w:tc>
      </w:tr>
    </w:tbl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三、实验室安全宣传教育情况</w:t>
      </w:r>
    </w:p>
    <w:p>
      <w:pPr>
        <w:adjustRightInd w:val="0"/>
        <w:snapToGrid w:val="0"/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（一）202</w:t>
      </w:r>
      <w:r>
        <w:rPr>
          <w:rFonts w:ascii="楷体" w:hAnsi="楷体" w:eastAsia="楷体" w:cs="仿宋_GB2312"/>
          <w:b/>
          <w:bCs/>
          <w:sz w:val="28"/>
          <w:szCs w:val="28"/>
        </w:rPr>
        <w:t>3</w:t>
      </w:r>
      <w:r>
        <w:rPr>
          <w:rFonts w:hint="eastAsia" w:ascii="楷体" w:hAnsi="楷体" w:eastAsia="楷体" w:cs="仿宋_GB2312"/>
          <w:b/>
          <w:bCs/>
          <w:sz w:val="28"/>
          <w:szCs w:val="28"/>
        </w:rPr>
        <w:t>年实验室安全培训情况</w:t>
      </w:r>
    </w:p>
    <w:tbl>
      <w:tblPr>
        <w:tblStyle w:val="8"/>
        <w:tblW w:w="4989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6082"/>
        <w:gridCol w:w="15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序号</w:t>
            </w:r>
          </w:p>
        </w:tc>
        <w:tc>
          <w:tcPr>
            <w:tcW w:w="35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安全教育开展内容</w:t>
            </w: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579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参加安全培训教职工人数（人次）</w:t>
            </w: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579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参加安全培训学生人数（人次）</w:t>
            </w: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000" w:type="pct"/>
            <w:gridSpan w:val="3"/>
          </w:tcPr>
          <w:p>
            <w:pPr>
              <w:adjustRightInd w:val="0"/>
              <w:snapToGrid w:val="0"/>
              <w:spacing w:line="312" w:lineRule="auto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具体说明（列举具体安全教育活动和安全宣传工作，包含参加校外培训，可附页）：</w:t>
            </w: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rPr>
                <w:rFonts w:ascii="仿宋" w:hAnsi="仿宋" w:eastAsia="仿宋"/>
                <w:color w:val="7F7F7F" w:themeColor="background1" w:themeShade="80"/>
              </w:rPr>
            </w:pPr>
            <w:r>
              <w:rPr>
                <w:rFonts w:hint="eastAsia" w:ascii="仿宋" w:hAnsi="仿宋" w:eastAsia="仿宋"/>
                <w:bCs/>
                <w:color w:val="7F7F7F" w:themeColor="background1" w:themeShade="80"/>
              </w:rPr>
              <w:t>1.各培训时间，培训名称，培训对象，主讲人，形式（线上或线下）、地点，</w:t>
            </w:r>
            <w:r>
              <w:rPr>
                <w:rFonts w:hint="eastAsia" w:ascii="仿宋" w:hAnsi="仿宋" w:eastAsia="仿宋"/>
                <w:color w:val="7F7F7F" w:themeColor="background1" w:themeShade="80"/>
              </w:rPr>
              <w:t>参加安全培训教职工、学生人数；</w:t>
            </w: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rPr>
                <w:rFonts w:ascii="仿宋" w:hAnsi="仿宋" w:eastAsia="仿宋"/>
                <w:color w:val="7F7F7F" w:themeColor="background1" w:themeShade="80"/>
              </w:rPr>
            </w:pPr>
            <w:r>
              <w:rPr>
                <w:rFonts w:hint="eastAsia" w:ascii="仿宋" w:hAnsi="仿宋" w:eastAsia="仿宋"/>
                <w:color w:val="7F7F7F" w:themeColor="background1" w:themeShade="80"/>
              </w:rPr>
              <w:t>2.安全宣传工作等</w:t>
            </w: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rPr>
                <w:rFonts w:ascii="仿宋" w:hAnsi="仿宋" w:eastAsia="仿宋"/>
                <w:color w:val="7F7F7F" w:themeColor="background1" w:themeShade="8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</w:tbl>
    <w:p>
      <w:pPr>
        <w:adjustRightInd w:val="0"/>
        <w:snapToGrid w:val="0"/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（二）实验室安全教育情况</w:t>
      </w:r>
    </w:p>
    <w:p>
      <w:pPr>
        <w:adjustRightInd w:val="0"/>
        <w:snapToGrid w:val="0"/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1.202</w:t>
      </w:r>
      <w:r>
        <w:rPr>
          <w:rFonts w:ascii="楷体" w:hAnsi="楷体" w:eastAsia="楷体" w:cs="仿宋_GB2312"/>
          <w:b/>
          <w:bCs/>
          <w:sz w:val="28"/>
          <w:szCs w:val="28"/>
        </w:rPr>
        <w:t>3</w:t>
      </w:r>
      <w:r>
        <w:rPr>
          <w:rFonts w:hint="eastAsia" w:ascii="楷体" w:hAnsi="楷体" w:eastAsia="楷体" w:cs="仿宋_GB2312"/>
          <w:b/>
          <w:bCs/>
          <w:sz w:val="28"/>
          <w:szCs w:val="28"/>
        </w:rPr>
        <w:t>年实验室安全教育课程开展情况</w:t>
      </w:r>
    </w:p>
    <w:tbl>
      <w:tblPr>
        <w:tblStyle w:val="8"/>
        <w:tblW w:w="4989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6298"/>
        <w:gridCol w:w="13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序号</w:t>
            </w:r>
          </w:p>
        </w:tc>
        <w:tc>
          <w:tcPr>
            <w:tcW w:w="37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安全教育开展内容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70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开设选修课（门）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70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开设必修课（门）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370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开发在线课程数量（门）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370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开发的在线课程中，慕课数量（门）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07" w:hRule="atLeast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370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课程学习人次（人次）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000" w:type="pct"/>
            <w:gridSpan w:val="3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具体说明（列举具体课程名称、学分、学时，授课人，开课对象、人数等情况，可附页）：</w:t>
            </w: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</w:tbl>
    <w:p>
      <w:pPr>
        <w:adjustRightInd w:val="0"/>
        <w:snapToGrid w:val="0"/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2.202</w:t>
      </w:r>
      <w:r>
        <w:rPr>
          <w:rFonts w:ascii="楷体" w:hAnsi="楷体" w:eastAsia="楷体" w:cs="仿宋_GB2312"/>
          <w:b/>
          <w:bCs/>
          <w:sz w:val="28"/>
          <w:szCs w:val="28"/>
        </w:rPr>
        <w:t>3</w:t>
      </w:r>
      <w:r>
        <w:rPr>
          <w:rFonts w:hint="eastAsia" w:ascii="楷体" w:hAnsi="楷体" w:eastAsia="楷体" w:cs="仿宋_GB2312"/>
          <w:b/>
          <w:bCs/>
          <w:sz w:val="28"/>
          <w:szCs w:val="28"/>
        </w:rPr>
        <w:t>年实验室安全教育教材等编写出版情况</w:t>
      </w:r>
    </w:p>
    <w:tbl>
      <w:tblPr>
        <w:tblStyle w:val="8"/>
        <w:tblW w:w="498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906"/>
        <w:gridCol w:w="1307"/>
        <w:gridCol w:w="940"/>
        <w:gridCol w:w="1226"/>
        <w:gridCol w:w="1294"/>
        <w:gridCol w:w="12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序号</w:t>
            </w:r>
          </w:p>
        </w:tc>
        <w:tc>
          <w:tcPr>
            <w:tcW w:w="11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类别</w:t>
            </w: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名称</w:t>
            </w: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出版社</w:t>
            </w:r>
          </w:p>
        </w:tc>
        <w:tc>
          <w:tcPr>
            <w:tcW w:w="7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出版日期</w:t>
            </w:r>
          </w:p>
        </w:tc>
        <w:tc>
          <w:tcPr>
            <w:tcW w:w="7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ISBN编号</w:t>
            </w: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编者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1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1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1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Times New Roman" w:hAnsi="Times New Roman" w:eastAsia="仿宋" w:cs="Times New Roman"/>
              </w:rPr>
              <w:t>···</w:t>
            </w:r>
          </w:p>
        </w:tc>
        <w:tc>
          <w:tcPr>
            <w:tcW w:w="11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楷体" w:hAnsi="楷体" w:eastAsia="楷体" w:cs="仿宋_GB2312"/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楷体" w:hAnsi="楷体" w:eastAsia="楷体" w:cs="仿宋_GB2312"/>
        </w:rPr>
        <w:t>类别包括教材和其他出版物。</w:t>
      </w:r>
    </w:p>
    <w:p>
      <w:pPr>
        <w:adjustRightInd w:val="0"/>
        <w:snapToGrid w:val="0"/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（三）实验室安全准入制度建设与运行情况</w:t>
      </w:r>
    </w:p>
    <w:tbl>
      <w:tblPr>
        <w:tblStyle w:val="8"/>
        <w:tblW w:w="5375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4"/>
        <w:gridCol w:w="818"/>
        <w:gridCol w:w="9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049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要求内容</w:t>
            </w: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是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049" w:type="pc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基本建立教学实验室安全准入制度</w:t>
            </w: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049" w:type="pct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·</w:t>
            </w:r>
            <w:r>
              <w:rPr>
                <w:rFonts w:hint="eastAsia" w:ascii="仿宋" w:hAnsi="仿宋" w:eastAsia="仿宋"/>
              </w:rPr>
              <w:t>是否包括教学新项目/活动申请立项前的风险安全评估</w:t>
            </w: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049" w:type="pct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·</w:t>
            </w:r>
            <w:r>
              <w:rPr>
                <w:rFonts w:hint="eastAsia" w:ascii="仿宋" w:hAnsi="仿宋" w:eastAsia="仿宋"/>
              </w:rPr>
              <w:t>是否包括师生进入实验室前的安全知识、安全技能和操作规范培训与考核</w:t>
            </w: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4049" w:type="pct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·</w:t>
            </w:r>
            <w:r>
              <w:rPr>
                <w:rFonts w:hint="eastAsia" w:ascii="仿宋" w:hAnsi="仿宋" w:eastAsia="仿宋"/>
              </w:rPr>
              <w:t>是否包括对实验室安全责任体系的各级管理人员，如相关中层干部、安全职能部门管理人员、专职技术人员、开展实验活动的院系教师等进行培训与考核</w:t>
            </w: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5000" w:type="pct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</w:rPr>
              <w:t>具体说明（可附页）：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四、202</w:t>
      </w:r>
      <w:r>
        <w:rPr>
          <w:rFonts w:ascii="黑体" w:hAnsi="黑体" w:eastAsia="黑体" w:cs="仿宋_GB2312"/>
          <w:sz w:val="32"/>
          <w:szCs w:val="32"/>
        </w:rPr>
        <w:t>3</w:t>
      </w:r>
      <w:r>
        <w:rPr>
          <w:rFonts w:hint="eastAsia" w:ascii="黑体" w:hAnsi="黑体" w:eastAsia="黑体" w:cs="仿宋_GB2312"/>
          <w:sz w:val="32"/>
          <w:szCs w:val="32"/>
        </w:rPr>
        <w:t>年实验室安全专项检查情况</w:t>
      </w:r>
    </w:p>
    <w:tbl>
      <w:tblPr>
        <w:tblStyle w:val="8"/>
        <w:tblW w:w="5355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77"/>
        <w:gridCol w:w="1100"/>
        <w:gridCol w:w="1319"/>
        <w:gridCol w:w="1616"/>
        <w:gridCol w:w="925"/>
        <w:gridCol w:w="1100"/>
        <w:gridCol w:w="12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3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序号</w:t>
            </w:r>
          </w:p>
        </w:tc>
        <w:tc>
          <w:tcPr>
            <w:tcW w:w="59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检查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范围</w:t>
            </w:r>
          </w:p>
        </w:tc>
        <w:tc>
          <w:tcPr>
            <w:tcW w:w="60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安全检查名称</w:t>
            </w:r>
          </w:p>
        </w:tc>
        <w:tc>
          <w:tcPr>
            <w:tcW w:w="72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检查内容</w:t>
            </w:r>
          </w:p>
        </w:tc>
        <w:tc>
          <w:tcPr>
            <w:tcW w:w="886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检查时间</w:t>
            </w:r>
          </w:p>
        </w:tc>
        <w:tc>
          <w:tcPr>
            <w:tcW w:w="50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隐患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数量</w:t>
            </w:r>
          </w:p>
        </w:tc>
        <w:tc>
          <w:tcPr>
            <w:tcW w:w="603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整改完成情况</w:t>
            </w:r>
          </w:p>
        </w:tc>
        <w:tc>
          <w:tcPr>
            <w:tcW w:w="703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隐患整改未完成原因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81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……</w:t>
            </w:r>
          </w:p>
        </w:tc>
        <w:tc>
          <w:tcPr>
            <w:tcW w:w="591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603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723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886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50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603" w:type="pc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703" w:type="pc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81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591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603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723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886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50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603" w:type="pc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703" w:type="pc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81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591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603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723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886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50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603" w:type="pc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  <w:tc>
          <w:tcPr>
            <w:tcW w:w="703" w:type="pc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5000" w:type="pct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具体说明（可附页）：</w:t>
            </w:r>
          </w:p>
          <w:p>
            <w:pPr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注：本表统计二级单位开展的安全检查。</w:t>
      </w:r>
    </w:p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五、实验室安全应急能力建设情况</w:t>
      </w:r>
    </w:p>
    <w:p>
      <w:pPr>
        <w:adjustRightInd w:val="0"/>
        <w:snapToGrid w:val="0"/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（一）实验室安全应急体系建设情况</w:t>
      </w:r>
    </w:p>
    <w:tbl>
      <w:tblPr>
        <w:tblStyle w:val="8"/>
        <w:tblW w:w="4965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5349"/>
        <w:gridCol w:w="506"/>
        <w:gridCol w:w="506"/>
        <w:gridCol w:w="13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序号</w:t>
            </w:r>
          </w:p>
        </w:tc>
        <w:tc>
          <w:tcPr>
            <w:tcW w:w="316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要求内容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是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否</w:t>
            </w:r>
          </w:p>
        </w:tc>
        <w:tc>
          <w:tcPr>
            <w:tcW w:w="79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文件名称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163" w:type="pc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建立二级单位实验室安全应急预案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9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163" w:type="pct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定期培训和实施演练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9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3163" w:type="pct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配齐实验防护用品与装备并保证有效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9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3163" w:type="pct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-6"/>
              </w:rPr>
              <w:t>按照国家有关规定立即如实报告，不得瞒报、谎报或迟报，不得故意破坏事故现场、毁灭有关证据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9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5000" w:type="pct"/>
            <w:gridSpan w:val="5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具体说明（可附页）：</w:t>
            </w: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adjustRightInd w:val="0"/>
        <w:snapToGrid w:val="0"/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（二）202</w:t>
      </w:r>
      <w:r>
        <w:rPr>
          <w:rFonts w:ascii="楷体" w:hAnsi="楷体" w:eastAsia="楷体" w:cs="仿宋_GB2312"/>
          <w:b/>
          <w:bCs/>
          <w:sz w:val="28"/>
          <w:szCs w:val="28"/>
        </w:rPr>
        <w:t>3</w:t>
      </w:r>
      <w:r>
        <w:rPr>
          <w:rFonts w:hint="eastAsia" w:ascii="楷体" w:hAnsi="楷体" w:eastAsia="楷体" w:cs="仿宋_GB2312"/>
          <w:b/>
          <w:bCs/>
          <w:sz w:val="28"/>
          <w:szCs w:val="28"/>
        </w:rPr>
        <w:t>年实验室安全应急能力建设实施情况</w:t>
      </w:r>
    </w:p>
    <w:tbl>
      <w:tblPr>
        <w:tblStyle w:val="8"/>
        <w:tblW w:w="4954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6720"/>
        <w:gridCol w:w="9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序号</w:t>
            </w:r>
          </w:p>
        </w:tc>
        <w:tc>
          <w:tcPr>
            <w:tcW w:w="398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内容</w:t>
            </w:r>
          </w:p>
        </w:tc>
        <w:tc>
          <w:tcPr>
            <w:tcW w:w="57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98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各实验室已经完成的应急预案数量（个）</w:t>
            </w:r>
          </w:p>
        </w:tc>
        <w:tc>
          <w:tcPr>
            <w:tcW w:w="571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98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开展应急演练次数（次）</w:t>
            </w:r>
          </w:p>
        </w:tc>
        <w:tc>
          <w:tcPr>
            <w:tcW w:w="571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398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参加应急演练人数（人次）</w:t>
            </w:r>
          </w:p>
        </w:tc>
        <w:tc>
          <w:tcPr>
            <w:tcW w:w="571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398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实验室专职管理人员接受应急能力培训人次（人次）</w:t>
            </w:r>
          </w:p>
        </w:tc>
        <w:tc>
          <w:tcPr>
            <w:tcW w:w="571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500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具体说明（可附页）：</w:t>
            </w: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rPr>
                <w:rFonts w:ascii="仿宋" w:hAnsi="仿宋" w:eastAsia="仿宋"/>
                <w:color w:val="7F7F7F" w:themeColor="background1" w:themeShade="80"/>
              </w:rPr>
            </w:pPr>
            <w:r>
              <w:rPr>
                <w:rFonts w:hint="eastAsia" w:ascii="仿宋" w:hAnsi="仿宋" w:eastAsia="仿宋"/>
                <w:bCs/>
                <w:color w:val="7F7F7F" w:themeColor="background1" w:themeShade="80"/>
              </w:rPr>
              <w:t>列举各演练时间，演练名称，参加对象，地点，</w:t>
            </w:r>
            <w:r>
              <w:rPr>
                <w:rFonts w:hint="eastAsia" w:ascii="仿宋" w:hAnsi="仿宋" w:eastAsia="仿宋"/>
                <w:color w:val="7F7F7F" w:themeColor="background1" w:themeShade="80"/>
              </w:rPr>
              <w:t>参加安全培训教职工、学生人数；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</w:tc>
      </w:tr>
    </w:tbl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六、实验室安全工作信息化建设情况</w:t>
      </w:r>
    </w:p>
    <w:p>
      <w:pPr>
        <w:adjustRightInd w:val="0"/>
        <w:snapToGrid w:val="0"/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（一）实验室安全信息化资源</w:t>
      </w:r>
    </w:p>
    <w:tbl>
      <w:tblPr>
        <w:tblStyle w:val="8"/>
        <w:tblW w:w="499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5"/>
        <w:gridCol w:w="1490"/>
        <w:gridCol w:w="14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24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内容</w:t>
            </w:r>
          </w:p>
        </w:tc>
        <w:tc>
          <w:tcPr>
            <w:tcW w:w="87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是</w:t>
            </w:r>
          </w:p>
        </w:tc>
        <w:tc>
          <w:tcPr>
            <w:tcW w:w="8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245" w:type="pct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二级单位网站建立实验室安全版块</w:t>
            </w:r>
          </w:p>
        </w:tc>
        <w:tc>
          <w:tcPr>
            <w:tcW w:w="875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9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000" w:type="pct"/>
            <w:gridSpan w:val="3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具体说明（可附页）：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</w:rPr>
            </w:pPr>
          </w:p>
        </w:tc>
      </w:tr>
    </w:tbl>
    <w:p>
      <w:pPr>
        <w:adjustRightInd w:val="0"/>
        <w:snapToGrid w:val="0"/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2.信息化平台建设情况</w:t>
      </w:r>
    </w:p>
    <w:p>
      <w:pPr>
        <w:adjustRightInd w:val="0"/>
        <w:snapToGrid w:val="0"/>
        <w:spacing w:before="163" w:beforeLines="50" w:after="163" w:afterLines="50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（实验室安全管理信息化系统建设，建立危险源信息数据登记、记录全流向、闭环化管理与运行机制，建立安全信息汇总、分析、发布、监督、追踪等综合有效管理体系等）</w:t>
      </w:r>
    </w:p>
    <w:p>
      <w:pPr>
        <w:adjustRightInd w:val="0"/>
        <w:snapToGrid w:val="0"/>
        <w:spacing w:before="163" w:beforeLines="50" w:after="163" w:afterLines="50"/>
        <w:ind w:firstLine="480" w:firstLineChars="200"/>
        <w:rPr>
          <w:rFonts w:ascii="仿宋" w:hAnsi="仿宋" w:eastAsia="仿宋"/>
        </w:rPr>
      </w:pPr>
    </w:p>
    <w:p>
      <w:pPr>
        <w:adjustRightInd w:val="0"/>
        <w:snapToGrid w:val="0"/>
        <w:spacing w:before="163" w:beforeLines="50" w:after="163" w:afterLines="50"/>
        <w:ind w:firstLine="480" w:firstLineChars="200"/>
        <w:rPr>
          <w:rFonts w:ascii="仿宋" w:hAnsi="仿宋" w:eastAsia="仿宋"/>
        </w:rPr>
      </w:pPr>
    </w:p>
    <w:p>
      <w:pPr>
        <w:adjustRightInd w:val="0"/>
        <w:snapToGrid w:val="0"/>
        <w:spacing w:before="163" w:beforeLines="50" w:after="163" w:afterLines="50"/>
        <w:ind w:firstLine="562" w:firstLineChars="200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（二）信息技术与安全工作的融合情况</w:t>
      </w:r>
    </w:p>
    <w:p>
      <w:pPr>
        <w:spacing w:before="163" w:beforeLines="50" w:after="163" w:afterLines="50"/>
        <w:ind w:firstLine="562" w:firstLineChars="200"/>
        <w:rPr>
          <w:rFonts w:ascii="楷体" w:hAnsi="楷体" w:eastAsia="仿宋" w:cs="仿宋_GB2312"/>
          <w:b/>
          <w:bCs/>
          <w:sz w:val="28"/>
          <w:szCs w:val="28"/>
        </w:rPr>
      </w:pPr>
    </w:p>
    <w:p>
      <w:pPr>
        <w:adjustRightInd w:val="0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七、实验室安全工作的总结和典型举措</w:t>
      </w:r>
    </w:p>
    <w:p>
      <w:pPr>
        <w:adjustRightInd w:val="0"/>
        <w:ind w:firstLine="48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" w:hAnsi="仿宋" w:eastAsia="仿宋"/>
        </w:rPr>
        <w:t>（典型举措包含举措概况、实践应用情况、成效意义等）</w:t>
      </w:r>
    </w:p>
    <w:p>
      <w:pPr>
        <w:adjustRightInd w:val="0"/>
        <w:ind w:firstLine="640" w:firstLineChars="200"/>
        <w:rPr>
          <w:rFonts w:ascii="黑体" w:hAnsi="黑体" w:eastAsia="黑体" w:cs="仿宋_GB2312"/>
          <w:sz w:val="32"/>
          <w:szCs w:val="32"/>
        </w:rPr>
      </w:pPr>
    </w:p>
    <w:p>
      <w:pPr>
        <w:adjustRightInd w:val="0"/>
        <w:ind w:firstLine="640" w:firstLineChars="200"/>
        <w:rPr>
          <w:rFonts w:ascii="黑体" w:hAnsi="黑体" w:eastAsia="黑体" w:cs="仿宋_GB2312"/>
          <w:sz w:val="32"/>
          <w:szCs w:val="32"/>
        </w:rPr>
      </w:pPr>
    </w:p>
    <w:p>
      <w:pPr>
        <w:adjustRightInd w:val="0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八、实验室安全工作存在的主要问题</w:t>
      </w:r>
    </w:p>
    <w:p>
      <w:pPr>
        <w:adjustRightInd w:val="0"/>
        <w:ind w:firstLine="480" w:firstLineChars="200"/>
        <w:rPr>
          <w:rFonts w:ascii="仿宋" w:hAnsi="仿宋" w:eastAsia="仿宋"/>
        </w:rPr>
      </w:pPr>
    </w:p>
    <w:p>
      <w:pPr>
        <w:adjustRightInd w:val="0"/>
        <w:ind w:firstLine="480" w:firstLineChars="200"/>
        <w:rPr>
          <w:rFonts w:ascii="仿宋" w:hAnsi="仿宋" w:eastAsia="仿宋"/>
        </w:rPr>
      </w:pPr>
    </w:p>
    <w:p>
      <w:pPr>
        <w:adjustRightInd w:val="0"/>
        <w:ind w:firstLine="480" w:firstLineChars="200"/>
        <w:rPr>
          <w:rFonts w:ascii="仿宋" w:hAnsi="仿宋" w:eastAsia="仿宋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6995705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6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ZmFiNDBjODA3ZDdhMzc0ZDgxZjljZjdlOGMyZjcifQ=="/>
  </w:docVars>
  <w:rsids>
    <w:rsidRoot w:val="00731006"/>
    <w:rsid w:val="0001666C"/>
    <w:rsid w:val="0002561E"/>
    <w:rsid w:val="000259BA"/>
    <w:rsid w:val="00026A87"/>
    <w:rsid w:val="000352D0"/>
    <w:rsid w:val="00055E7F"/>
    <w:rsid w:val="00073E4D"/>
    <w:rsid w:val="00095C44"/>
    <w:rsid w:val="000F056D"/>
    <w:rsid w:val="00102606"/>
    <w:rsid w:val="00104ADC"/>
    <w:rsid w:val="00133334"/>
    <w:rsid w:val="00153C5C"/>
    <w:rsid w:val="0015464E"/>
    <w:rsid w:val="00197057"/>
    <w:rsid w:val="001A423E"/>
    <w:rsid w:val="001A5F72"/>
    <w:rsid w:val="001C3B81"/>
    <w:rsid w:val="001C707E"/>
    <w:rsid w:val="00240126"/>
    <w:rsid w:val="002443AB"/>
    <w:rsid w:val="00296D07"/>
    <w:rsid w:val="002A1CEE"/>
    <w:rsid w:val="002C29F7"/>
    <w:rsid w:val="002D5CF5"/>
    <w:rsid w:val="002D652B"/>
    <w:rsid w:val="002E368E"/>
    <w:rsid w:val="00323C41"/>
    <w:rsid w:val="00332AF0"/>
    <w:rsid w:val="0033443D"/>
    <w:rsid w:val="003A1E2E"/>
    <w:rsid w:val="003D4BFB"/>
    <w:rsid w:val="004134B4"/>
    <w:rsid w:val="00422D2E"/>
    <w:rsid w:val="00441F45"/>
    <w:rsid w:val="004604EC"/>
    <w:rsid w:val="0047225F"/>
    <w:rsid w:val="00494ADF"/>
    <w:rsid w:val="004B5996"/>
    <w:rsid w:val="004C1F5E"/>
    <w:rsid w:val="004C52ED"/>
    <w:rsid w:val="004C5B74"/>
    <w:rsid w:val="004D3DDC"/>
    <w:rsid w:val="004F0971"/>
    <w:rsid w:val="004F242F"/>
    <w:rsid w:val="0050698D"/>
    <w:rsid w:val="00527727"/>
    <w:rsid w:val="00537520"/>
    <w:rsid w:val="005622CA"/>
    <w:rsid w:val="00570EBA"/>
    <w:rsid w:val="00576EA1"/>
    <w:rsid w:val="0058427C"/>
    <w:rsid w:val="005A47DF"/>
    <w:rsid w:val="005B38D6"/>
    <w:rsid w:val="005C3BEE"/>
    <w:rsid w:val="005D3631"/>
    <w:rsid w:val="005F2313"/>
    <w:rsid w:val="00600A6A"/>
    <w:rsid w:val="00614761"/>
    <w:rsid w:val="006147F3"/>
    <w:rsid w:val="006167A0"/>
    <w:rsid w:val="006243E6"/>
    <w:rsid w:val="00645474"/>
    <w:rsid w:val="0065332F"/>
    <w:rsid w:val="00656FC9"/>
    <w:rsid w:val="00677D06"/>
    <w:rsid w:val="00683699"/>
    <w:rsid w:val="00696006"/>
    <w:rsid w:val="00696B85"/>
    <w:rsid w:val="006A1087"/>
    <w:rsid w:val="006D44D0"/>
    <w:rsid w:val="006D7435"/>
    <w:rsid w:val="006F5254"/>
    <w:rsid w:val="00724B05"/>
    <w:rsid w:val="00731006"/>
    <w:rsid w:val="007559C0"/>
    <w:rsid w:val="00766B3D"/>
    <w:rsid w:val="00785EAF"/>
    <w:rsid w:val="007A7F01"/>
    <w:rsid w:val="007B0985"/>
    <w:rsid w:val="0082074E"/>
    <w:rsid w:val="008802E5"/>
    <w:rsid w:val="00895638"/>
    <w:rsid w:val="00897651"/>
    <w:rsid w:val="008A3CC9"/>
    <w:rsid w:val="008C1C54"/>
    <w:rsid w:val="008F1784"/>
    <w:rsid w:val="00902270"/>
    <w:rsid w:val="00933A14"/>
    <w:rsid w:val="009431C7"/>
    <w:rsid w:val="00956EE8"/>
    <w:rsid w:val="00964CA2"/>
    <w:rsid w:val="0097548C"/>
    <w:rsid w:val="00977BCB"/>
    <w:rsid w:val="009868E4"/>
    <w:rsid w:val="009A00DD"/>
    <w:rsid w:val="009C5027"/>
    <w:rsid w:val="009F2C4D"/>
    <w:rsid w:val="009F657E"/>
    <w:rsid w:val="00A062A5"/>
    <w:rsid w:val="00A12AE4"/>
    <w:rsid w:val="00A14BC6"/>
    <w:rsid w:val="00A6141B"/>
    <w:rsid w:val="00A92415"/>
    <w:rsid w:val="00AE4EC3"/>
    <w:rsid w:val="00B146D9"/>
    <w:rsid w:val="00B159FA"/>
    <w:rsid w:val="00B91834"/>
    <w:rsid w:val="00B919CF"/>
    <w:rsid w:val="00BC4A0A"/>
    <w:rsid w:val="00BF53C4"/>
    <w:rsid w:val="00BF5D42"/>
    <w:rsid w:val="00C06545"/>
    <w:rsid w:val="00C6779E"/>
    <w:rsid w:val="00CB2CDD"/>
    <w:rsid w:val="00CB445C"/>
    <w:rsid w:val="00CF058F"/>
    <w:rsid w:val="00D167D1"/>
    <w:rsid w:val="00D17268"/>
    <w:rsid w:val="00D20295"/>
    <w:rsid w:val="00D55D07"/>
    <w:rsid w:val="00D756F3"/>
    <w:rsid w:val="00DB0DDA"/>
    <w:rsid w:val="00DE302A"/>
    <w:rsid w:val="00DE592A"/>
    <w:rsid w:val="00DF5420"/>
    <w:rsid w:val="00E24B41"/>
    <w:rsid w:val="00E25B69"/>
    <w:rsid w:val="00E43DFE"/>
    <w:rsid w:val="00E55E61"/>
    <w:rsid w:val="00E82A89"/>
    <w:rsid w:val="00E86C08"/>
    <w:rsid w:val="00EB7AA8"/>
    <w:rsid w:val="00EC4B12"/>
    <w:rsid w:val="00EE0A9F"/>
    <w:rsid w:val="00EE2909"/>
    <w:rsid w:val="00F1242B"/>
    <w:rsid w:val="00F17E58"/>
    <w:rsid w:val="00F2735A"/>
    <w:rsid w:val="00F33E72"/>
    <w:rsid w:val="00F34FA9"/>
    <w:rsid w:val="00F43A70"/>
    <w:rsid w:val="00F61ED2"/>
    <w:rsid w:val="00F82EF4"/>
    <w:rsid w:val="00F86A0B"/>
    <w:rsid w:val="00FB46C4"/>
    <w:rsid w:val="00FC0EC1"/>
    <w:rsid w:val="00FC62A4"/>
    <w:rsid w:val="00FD6CC5"/>
    <w:rsid w:val="00FE0CFD"/>
    <w:rsid w:val="00FE5525"/>
    <w:rsid w:val="020135E3"/>
    <w:rsid w:val="028D34CF"/>
    <w:rsid w:val="03127A01"/>
    <w:rsid w:val="033C7E53"/>
    <w:rsid w:val="03BB1164"/>
    <w:rsid w:val="05A16326"/>
    <w:rsid w:val="06033A72"/>
    <w:rsid w:val="065624AB"/>
    <w:rsid w:val="067D78FA"/>
    <w:rsid w:val="09804790"/>
    <w:rsid w:val="0A6A710B"/>
    <w:rsid w:val="0AAF42B7"/>
    <w:rsid w:val="0BCF3B4C"/>
    <w:rsid w:val="0DA232AE"/>
    <w:rsid w:val="0FBB67F0"/>
    <w:rsid w:val="0FC1631A"/>
    <w:rsid w:val="12BD2C13"/>
    <w:rsid w:val="13042930"/>
    <w:rsid w:val="130C54CC"/>
    <w:rsid w:val="145319D5"/>
    <w:rsid w:val="14C02687"/>
    <w:rsid w:val="14E64714"/>
    <w:rsid w:val="15EF1351"/>
    <w:rsid w:val="18553484"/>
    <w:rsid w:val="197C744C"/>
    <w:rsid w:val="19F67651"/>
    <w:rsid w:val="1A291226"/>
    <w:rsid w:val="1B5D6770"/>
    <w:rsid w:val="1CB91A74"/>
    <w:rsid w:val="1F657C17"/>
    <w:rsid w:val="2070660C"/>
    <w:rsid w:val="20DE548F"/>
    <w:rsid w:val="2351148E"/>
    <w:rsid w:val="2367199B"/>
    <w:rsid w:val="23A679CC"/>
    <w:rsid w:val="23EE47EC"/>
    <w:rsid w:val="255143DB"/>
    <w:rsid w:val="28632C5B"/>
    <w:rsid w:val="29174D4F"/>
    <w:rsid w:val="2BA6609F"/>
    <w:rsid w:val="2D7353AE"/>
    <w:rsid w:val="31C70D27"/>
    <w:rsid w:val="31CD01DA"/>
    <w:rsid w:val="332B4129"/>
    <w:rsid w:val="337102AC"/>
    <w:rsid w:val="339A6AC9"/>
    <w:rsid w:val="349077F1"/>
    <w:rsid w:val="35417A73"/>
    <w:rsid w:val="37995917"/>
    <w:rsid w:val="38431982"/>
    <w:rsid w:val="3861309B"/>
    <w:rsid w:val="395C6E86"/>
    <w:rsid w:val="3A1376E5"/>
    <w:rsid w:val="3A445910"/>
    <w:rsid w:val="3AFF2E10"/>
    <w:rsid w:val="3C5A6C73"/>
    <w:rsid w:val="42975177"/>
    <w:rsid w:val="42A47C88"/>
    <w:rsid w:val="46326F64"/>
    <w:rsid w:val="476E0F9A"/>
    <w:rsid w:val="47D06A35"/>
    <w:rsid w:val="49CA5112"/>
    <w:rsid w:val="4C8B4B05"/>
    <w:rsid w:val="4D062139"/>
    <w:rsid w:val="4E6174E6"/>
    <w:rsid w:val="4E9C1954"/>
    <w:rsid w:val="4F024DDA"/>
    <w:rsid w:val="508D63CC"/>
    <w:rsid w:val="511268B9"/>
    <w:rsid w:val="518D48FB"/>
    <w:rsid w:val="524B63C7"/>
    <w:rsid w:val="53A2650A"/>
    <w:rsid w:val="544A27A4"/>
    <w:rsid w:val="59C53DD7"/>
    <w:rsid w:val="5C341831"/>
    <w:rsid w:val="5DD74EE6"/>
    <w:rsid w:val="61144C1A"/>
    <w:rsid w:val="621A2465"/>
    <w:rsid w:val="63445B58"/>
    <w:rsid w:val="66B3343C"/>
    <w:rsid w:val="683361CD"/>
    <w:rsid w:val="68A56EB2"/>
    <w:rsid w:val="68DC4AC5"/>
    <w:rsid w:val="6B183419"/>
    <w:rsid w:val="756638B6"/>
    <w:rsid w:val="76B23839"/>
    <w:rsid w:val="77361C9C"/>
    <w:rsid w:val="79B24069"/>
    <w:rsid w:val="79B27E3B"/>
    <w:rsid w:val="7A1D4DF0"/>
    <w:rsid w:val="7A353EC9"/>
    <w:rsid w:val="7CF3034F"/>
    <w:rsid w:val="7EC7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2"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2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1DD9-3C8E-4DF4-9186-58B66BC960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394</Words>
  <Characters>2248</Characters>
  <Lines>18</Lines>
  <Paragraphs>5</Paragraphs>
  <TotalTime>8</TotalTime>
  <ScaleCrop>false</ScaleCrop>
  <LinksUpToDate>false</LinksUpToDate>
  <CharactersWithSpaces>2637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2019-11-07T07:12:00Z</dcterms:created>
  <dc:creator>hao tong</dc:creator>
  <cp:lastModifiedBy>蒲公英。</cp:lastModifiedBy>
  <cp:lastPrinted>2022-01-05T02:32:00Z</cp:lastPrinted>
  <dcterms:modified xsi:type="dcterms:W3CDTF">2023-12-21T09:46:45Z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DA8EEFDA6D5D47C38D42922D570A9CFD_13</vt:lpwstr>
  </property>
</Properties>
</file>