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  <w:t>福建师范大学2021年实验室安全宣传月之研究生实验室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pacing w:val="-6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  <w:t>安全知识竞赛</w:t>
      </w:r>
      <w:r>
        <w:rPr>
          <w:rFonts w:hint="eastAsia" w:ascii="黑体" w:hAnsi="黑体" w:eastAsia="黑体" w:cs="黑体"/>
          <w:b/>
          <w:bCs/>
          <w:spacing w:val="-6"/>
          <w:sz w:val="36"/>
          <w:szCs w:val="36"/>
        </w:rPr>
        <w:t>团队赛报名表</w:t>
      </w:r>
    </w:p>
    <w:p>
      <w:pPr>
        <w:spacing w:before="156" w:beforeLines="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参赛单位：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ascii="仿宋_GB2312" w:hAnsi="仿宋_GB2312" w:eastAsia="仿宋_GB2312" w:cs="仿宋_GB2312"/>
          <w:sz w:val="32"/>
          <w:szCs w:val="32"/>
        </w:rPr>
        <w:t>（公章）</w:t>
      </w:r>
    </w:p>
    <w:tbl>
      <w:tblPr>
        <w:tblStyle w:val="4"/>
        <w:tblpPr w:leftFromText="180" w:rightFromText="180" w:vertAnchor="text" w:horzAnchor="margin" w:tblpY="263"/>
        <w:tblOverlap w:val="never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750"/>
        <w:gridCol w:w="3586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队伍名称</w:t>
            </w:r>
          </w:p>
        </w:tc>
        <w:tc>
          <w:tcPr>
            <w:tcW w:w="763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参赛宣言</w:t>
            </w:r>
          </w:p>
        </w:tc>
        <w:tc>
          <w:tcPr>
            <w:tcW w:w="763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成员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35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年级、专业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队长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队员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队员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指导教师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8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——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8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简介</w:t>
            </w:r>
          </w:p>
        </w:tc>
        <w:tc>
          <w:tcPr>
            <w:tcW w:w="7631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字数不少于200字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</w:tbl>
    <w:p/>
    <w:sectPr>
      <w:pgSz w:w="11906" w:h="16838"/>
      <w:pgMar w:top="1417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21E29"/>
    <w:rsid w:val="37221E29"/>
    <w:rsid w:val="554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2021-10-12T08:32:00Z</dcterms:created>
  <dc:creator>admin</dc:creator>
  <cp:lastModifiedBy>蒲公英。</cp:lastModifiedBy>
  <dcterms:modified xsi:type="dcterms:W3CDTF">2021-10-13T02:22:29Z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0C088AB8BAAA4B95BBCEFB2C585A241F</vt:lpwstr>
  </property>
</Properties>
</file>