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5175C7">
      <w:pPr>
        <w:rPr>
          <w:rFonts w:ascii="方正小标宋简体" w:eastAsia="方正小标宋简体" w:hAnsi="方正小标宋简体" w:cs="方正小标宋简体"/>
          <w:kern w:val="44"/>
          <w:sz w:val="44"/>
          <w:szCs w:val="44"/>
        </w:rPr>
      </w:pPr>
      <w:bookmarkStart w:id="0" w:name="_GoBack"/>
      <w:bookmarkEnd w:id="0"/>
      <w:r>
        <w:rPr>
          <w:rFonts w:ascii="方正小标宋简体" w:eastAsia="方正小标宋简体" w:hAnsi="方正小标宋简体" w:cs="方正小标宋简体" w:hint="eastAsia"/>
          <w:kern w:val="44"/>
          <w:sz w:val="44"/>
          <w:szCs w:val="44"/>
        </w:rPr>
        <w:t>附件</w:t>
      </w:r>
      <w:r>
        <w:rPr>
          <w:rFonts w:ascii="方正小标宋简体" w:eastAsia="方正小标宋简体" w:hAnsi="方正小标宋简体" w:cs="方正小标宋简体" w:hint="eastAsia"/>
          <w:kern w:val="44"/>
          <w:sz w:val="44"/>
          <w:szCs w:val="44"/>
        </w:rPr>
        <w:t>3</w:t>
      </w:r>
    </w:p>
    <w:p w:rsidR="00000000" w:rsidRDefault="005175C7">
      <w:pPr>
        <w:rPr>
          <w:rFonts w:ascii="方正小标宋简体" w:eastAsia="方正小标宋简体" w:hAnsi="方正小标宋简体" w:cs="方正小标宋简体" w:hint="eastAsia"/>
          <w:kern w:val="44"/>
          <w:sz w:val="44"/>
          <w:szCs w:val="44"/>
        </w:rPr>
      </w:pPr>
    </w:p>
    <w:p w:rsidR="00000000" w:rsidRDefault="005175C7">
      <w:pPr>
        <w:rPr>
          <w:rFonts w:ascii="方正小标宋简体" w:eastAsia="方正小标宋简体" w:hAnsi="方正小标宋简体" w:cs="方正小标宋简体" w:hint="eastAsia"/>
          <w:kern w:val="44"/>
          <w:sz w:val="44"/>
          <w:szCs w:val="44"/>
        </w:rPr>
      </w:pPr>
    </w:p>
    <w:p w:rsidR="00000000" w:rsidRDefault="005175C7">
      <w:pPr>
        <w:rPr>
          <w:rFonts w:ascii="方正小标宋简体" w:eastAsia="方正小标宋简体" w:hAnsi="方正小标宋简体" w:cs="方正小标宋简体" w:hint="eastAsia"/>
          <w:kern w:val="44"/>
          <w:sz w:val="44"/>
          <w:szCs w:val="44"/>
        </w:rPr>
      </w:pPr>
    </w:p>
    <w:p w:rsidR="00000000" w:rsidRDefault="005175C7">
      <w:pPr>
        <w:rPr>
          <w:rFonts w:ascii="方正小标宋简体" w:eastAsia="方正小标宋简体" w:hAnsi="方正小标宋简体" w:cs="方正小标宋简体" w:hint="eastAsia"/>
          <w:kern w:val="44"/>
          <w:sz w:val="44"/>
          <w:szCs w:val="44"/>
        </w:rPr>
      </w:pPr>
    </w:p>
    <w:p w:rsidR="00000000" w:rsidRDefault="005175C7">
      <w:pPr>
        <w:jc w:val="center"/>
        <w:rPr>
          <w:rFonts w:ascii="方正小标宋简体" w:eastAsia="方正小标宋简体" w:hAnsi="方正小标宋简体" w:cs="方正小标宋简体" w:hint="eastAsia"/>
          <w:kern w:val="44"/>
          <w:sz w:val="52"/>
          <w:szCs w:val="52"/>
        </w:rPr>
      </w:pPr>
      <w:r>
        <w:rPr>
          <w:rFonts w:ascii="方正小标宋简体" w:eastAsia="方正小标宋简体" w:hAnsi="方正小标宋简体" w:cs="方正小标宋简体" w:hint="eastAsia"/>
          <w:kern w:val="44"/>
          <w:sz w:val="52"/>
          <w:szCs w:val="52"/>
        </w:rPr>
        <w:t>福建师范大学</w:t>
      </w:r>
    </w:p>
    <w:p w:rsidR="00000000" w:rsidRDefault="005175C7">
      <w:pPr>
        <w:jc w:val="center"/>
        <w:rPr>
          <w:rFonts w:ascii="方正小标宋简体" w:eastAsia="方正小标宋简体" w:hAnsi="方正小标宋简体" w:cs="方正小标宋简体" w:hint="eastAsia"/>
          <w:kern w:val="44"/>
          <w:sz w:val="44"/>
          <w:szCs w:val="44"/>
        </w:rPr>
      </w:pPr>
      <w:r>
        <w:rPr>
          <w:rFonts w:ascii="方正小标宋简体" w:eastAsia="方正小标宋简体" w:hAnsi="方正小标宋简体" w:cs="方正小标宋简体" w:hint="eastAsia"/>
          <w:kern w:val="44"/>
          <w:sz w:val="44"/>
          <w:szCs w:val="44"/>
        </w:rPr>
        <w:t>管制类危险化学品采购系统平台操作流程</w:t>
      </w:r>
    </w:p>
    <w:p w:rsidR="00000000" w:rsidRDefault="005175C7">
      <w:pPr>
        <w:jc w:val="center"/>
        <w:rPr>
          <w:rFonts w:ascii="方正小标宋简体" w:eastAsia="方正小标宋简体" w:hAnsi="方正小标宋简体" w:cs="方正小标宋简体" w:hint="eastAsia"/>
          <w:kern w:val="44"/>
          <w:sz w:val="44"/>
          <w:szCs w:val="44"/>
        </w:rPr>
      </w:pPr>
    </w:p>
    <w:p w:rsidR="00000000" w:rsidRDefault="005175C7">
      <w:pPr>
        <w:jc w:val="center"/>
        <w:rPr>
          <w:rFonts w:ascii="方正小标宋简体" w:eastAsia="方正小标宋简体" w:hAnsi="方正小标宋简体" w:cs="方正小标宋简体" w:hint="eastAsia"/>
          <w:kern w:val="44"/>
          <w:sz w:val="44"/>
          <w:szCs w:val="44"/>
        </w:rPr>
      </w:pPr>
    </w:p>
    <w:p w:rsidR="00000000" w:rsidRDefault="005175C7">
      <w:pPr>
        <w:jc w:val="center"/>
        <w:rPr>
          <w:rFonts w:ascii="方正小标宋简体" w:eastAsia="方正小标宋简体" w:hAnsi="方正小标宋简体" w:cs="方正小标宋简体" w:hint="eastAsia"/>
          <w:kern w:val="44"/>
          <w:sz w:val="44"/>
          <w:szCs w:val="44"/>
        </w:rPr>
      </w:pPr>
    </w:p>
    <w:p w:rsidR="00000000" w:rsidRDefault="005175C7">
      <w:pPr>
        <w:jc w:val="center"/>
        <w:rPr>
          <w:rFonts w:ascii="方正小标宋简体" w:eastAsia="方正小标宋简体" w:hAnsi="方正小标宋简体" w:cs="方正小标宋简体" w:hint="eastAsia"/>
          <w:kern w:val="44"/>
          <w:sz w:val="44"/>
          <w:szCs w:val="44"/>
        </w:rPr>
      </w:pPr>
    </w:p>
    <w:p w:rsidR="00000000" w:rsidRDefault="005175C7">
      <w:pPr>
        <w:jc w:val="center"/>
        <w:rPr>
          <w:rFonts w:ascii="方正小标宋简体" w:eastAsia="方正小标宋简体" w:hAnsi="方正小标宋简体" w:cs="方正小标宋简体" w:hint="eastAsia"/>
          <w:kern w:val="44"/>
          <w:sz w:val="44"/>
          <w:szCs w:val="44"/>
        </w:rPr>
      </w:pPr>
    </w:p>
    <w:p w:rsidR="00000000" w:rsidRDefault="005175C7">
      <w:pPr>
        <w:jc w:val="center"/>
        <w:rPr>
          <w:rFonts w:ascii="方正小标宋简体" w:eastAsia="方正小标宋简体" w:hAnsi="方正小标宋简体" w:cs="方正小标宋简体" w:hint="eastAsia"/>
          <w:kern w:val="44"/>
          <w:sz w:val="44"/>
          <w:szCs w:val="44"/>
        </w:rPr>
      </w:pPr>
    </w:p>
    <w:p w:rsidR="00000000" w:rsidRDefault="005175C7">
      <w:pPr>
        <w:jc w:val="center"/>
        <w:rPr>
          <w:rFonts w:ascii="方正小标宋简体" w:eastAsia="方正小标宋简体" w:hAnsi="方正小标宋简体" w:cs="方正小标宋简体" w:hint="eastAsia"/>
          <w:kern w:val="44"/>
          <w:sz w:val="44"/>
          <w:szCs w:val="44"/>
        </w:rPr>
      </w:pPr>
      <w:r>
        <w:rPr>
          <w:rFonts w:ascii="方正小标宋简体" w:eastAsia="方正小标宋简体" w:hAnsi="方正小标宋简体" w:cs="方正小标宋简体" w:hint="eastAsia"/>
          <w:kern w:val="44"/>
          <w:sz w:val="44"/>
          <w:szCs w:val="44"/>
        </w:rPr>
        <w:t>2022</w:t>
      </w:r>
      <w:r>
        <w:rPr>
          <w:rFonts w:ascii="方正小标宋简体" w:eastAsia="方正小标宋简体" w:hAnsi="方正小标宋简体" w:cs="方正小标宋简体" w:hint="eastAsia"/>
          <w:kern w:val="44"/>
          <w:sz w:val="44"/>
          <w:szCs w:val="44"/>
        </w:rPr>
        <w:t>年</w:t>
      </w:r>
      <w:r>
        <w:rPr>
          <w:rFonts w:ascii="方正小标宋简体" w:eastAsia="方正小标宋简体" w:hAnsi="方正小标宋简体" w:cs="方正小标宋简体" w:hint="eastAsia"/>
          <w:kern w:val="44"/>
          <w:sz w:val="44"/>
          <w:szCs w:val="44"/>
        </w:rPr>
        <w:t>1</w:t>
      </w:r>
      <w:r>
        <w:rPr>
          <w:rFonts w:ascii="方正小标宋简体" w:eastAsia="方正小标宋简体" w:hAnsi="方正小标宋简体" w:cs="方正小标宋简体" w:hint="eastAsia"/>
          <w:kern w:val="44"/>
          <w:sz w:val="44"/>
          <w:szCs w:val="44"/>
        </w:rPr>
        <w:t>月</w:t>
      </w:r>
      <w:r>
        <w:rPr>
          <w:rFonts w:ascii="方正小标宋简体" w:eastAsia="方正小标宋简体" w:hAnsi="方正小标宋简体" w:cs="方正小标宋简体" w:hint="eastAsia"/>
          <w:kern w:val="44"/>
          <w:sz w:val="44"/>
          <w:szCs w:val="44"/>
        </w:rPr>
        <w:t>10</w:t>
      </w:r>
      <w:r>
        <w:rPr>
          <w:rFonts w:ascii="方正小标宋简体" w:eastAsia="方正小标宋简体" w:hAnsi="方正小标宋简体" w:cs="方正小标宋简体" w:hint="eastAsia"/>
          <w:kern w:val="44"/>
          <w:sz w:val="44"/>
          <w:szCs w:val="44"/>
        </w:rPr>
        <w:t>日</w:t>
      </w:r>
    </w:p>
    <w:p w:rsidR="00000000" w:rsidRDefault="005175C7">
      <w:pPr>
        <w:jc w:val="center"/>
        <w:rPr>
          <w:rFonts w:ascii="方正小标宋简体" w:eastAsia="方正小标宋简体" w:hAnsi="方正小标宋简体" w:cs="方正小标宋简体" w:hint="eastAsia"/>
          <w:kern w:val="44"/>
          <w:sz w:val="44"/>
          <w:szCs w:val="44"/>
        </w:rPr>
      </w:pPr>
    </w:p>
    <w:p w:rsidR="00000000" w:rsidRDefault="005175C7">
      <w:pPr>
        <w:pStyle w:val="1"/>
        <w:spacing w:line="240" w:lineRule="auto"/>
        <w:jc w:val="center"/>
        <w:rPr>
          <w:rFonts w:ascii="宋体" w:hAnsi="宋体" w:cs="宋体" w:hint="eastAsia"/>
          <w:b w:val="0"/>
          <w:bCs w:val="0"/>
          <w:sz w:val="28"/>
          <w:szCs w:val="28"/>
        </w:rPr>
      </w:pPr>
      <w:bookmarkStart w:id="1" w:name="_Toc28063"/>
      <w:bookmarkStart w:id="2" w:name="_Toc16162_WPSOffice_Level1"/>
      <w:bookmarkStart w:id="3" w:name="_Toc493093293"/>
      <w:bookmarkStart w:id="4" w:name="_Toc14172"/>
      <w:bookmarkStart w:id="5" w:name="_Toc24550407"/>
      <w:r>
        <w:rPr>
          <w:rFonts w:ascii="方正小标宋简体" w:eastAsia="方正小标宋简体" w:hAnsi="方正小标宋简体" w:cs="方正小标宋简体" w:hint="eastAsia"/>
          <w:b w:val="0"/>
          <w:bCs w:val="0"/>
        </w:rPr>
        <w:lastRenderedPageBreak/>
        <w:t>实验室负责人角色</w:t>
      </w:r>
      <w:r>
        <w:rPr>
          <w:rFonts w:ascii="方正小标宋简体" w:eastAsia="方正小标宋简体" w:hAnsi="方正小标宋简体" w:cs="方正小标宋简体" w:hint="eastAsia"/>
          <w:b w:val="0"/>
          <w:bCs w:val="0"/>
        </w:rPr>
        <w:t>操作流程</w:t>
      </w:r>
      <w:bookmarkEnd w:id="1"/>
    </w:p>
    <w:p w:rsidR="00000000" w:rsidRDefault="005175C7">
      <w:pPr>
        <w:ind w:firstLineChars="200" w:firstLine="562"/>
        <w:rPr>
          <w:rFonts w:ascii="宋体" w:hAnsi="宋体" w:cs="宋体" w:hint="eastAsia"/>
          <w:b/>
          <w:bCs/>
          <w:color w:val="FF0000"/>
          <w:sz w:val="28"/>
          <w:szCs w:val="28"/>
        </w:rPr>
      </w:pPr>
      <w:r>
        <w:rPr>
          <w:rFonts w:ascii="宋体" w:hAnsi="宋体" w:cs="宋体" w:hint="eastAsia"/>
          <w:b/>
          <w:bCs/>
          <w:color w:val="FF0000"/>
          <w:sz w:val="28"/>
          <w:szCs w:val="28"/>
        </w:rPr>
        <w:t>友情提示：本系统</w:t>
      </w:r>
      <w:r>
        <w:rPr>
          <w:rFonts w:ascii="宋体" w:hAnsi="宋体" w:cs="宋体" w:hint="eastAsia"/>
          <w:b/>
          <w:bCs/>
          <w:color w:val="FF0000"/>
          <w:sz w:val="28"/>
          <w:szCs w:val="28"/>
        </w:rPr>
        <w:t>仅</w:t>
      </w:r>
      <w:r>
        <w:rPr>
          <w:rFonts w:ascii="宋体" w:hAnsi="宋体" w:cs="宋体" w:hint="eastAsia"/>
          <w:b/>
          <w:bCs/>
          <w:color w:val="FF0000"/>
          <w:sz w:val="28"/>
          <w:szCs w:val="28"/>
        </w:rPr>
        <w:t>支持校内网登录访问的方式，请在校内操作</w:t>
      </w:r>
      <w:r>
        <w:rPr>
          <w:rFonts w:ascii="宋体" w:hAnsi="宋体" w:cs="宋体" w:hint="eastAsia"/>
          <w:b/>
          <w:bCs/>
          <w:color w:val="FF0000"/>
          <w:sz w:val="28"/>
          <w:szCs w:val="28"/>
        </w:rPr>
        <w:t>PC</w:t>
      </w:r>
      <w:r>
        <w:rPr>
          <w:rFonts w:ascii="宋体" w:hAnsi="宋体" w:cs="宋体" w:hint="eastAsia"/>
          <w:b/>
          <w:bCs/>
          <w:color w:val="FF0000"/>
          <w:sz w:val="28"/>
          <w:szCs w:val="28"/>
        </w:rPr>
        <w:t>端或手机端，外网无法访问本系统。</w:t>
      </w:r>
    </w:p>
    <w:p w:rsidR="00000000" w:rsidRDefault="005175C7">
      <w:pPr>
        <w:pStyle w:val="2"/>
        <w:spacing w:line="240" w:lineRule="auto"/>
        <w:rPr>
          <w:rFonts w:ascii="宋体" w:eastAsia="宋体" w:hAnsi="宋体" w:cs="宋体" w:hint="eastAsia"/>
          <w:sz w:val="28"/>
          <w:szCs w:val="28"/>
        </w:rPr>
      </w:pPr>
      <w:bookmarkStart w:id="6" w:name="_Toc18258"/>
      <w:r>
        <w:rPr>
          <w:rFonts w:ascii="宋体" w:eastAsia="宋体" w:hAnsi="宋体" w:cs="宋体" w:hint="eastAsia"/>
          <w:sz w:val="28"/>
          <w:szCs w:val="28"/>
        </w:rPr>
        <w:t>一、系统登录</w:t>
      </w:r>
      <w:bookmarkEnd w:id="2"/>
      <w:bookmarkEnd w:id="3"/>
      <w:bookmarkEnd w:id="4"/>
      <w:bookmarkEnd w:id="5"/>
      <w:bookmarkEnd w:id="6"/>
    </w:p>
    <w:p w:rsidR="00000000" w:rsidRDefault="005175C7">
      <w:pPr>
        <w:rPr>
          <w:rFonts w:ascii="宋体" w:hAnsi="宋体" w:cs="宋体" w:hint="eastAsia"/>
          <w:sz w:val="28"/>
          <w:szCs w:val="28"/>
        </w:rPr>
      </w:pPr>
      <w:bookmarkStart w:id="7" w:name="_Toc29026_WPSOffice_Level2"/>
      <w:bookmarkStart w:id="8" w:name="_Hlk491434764"/>
      <w:r>
        <w:rPr>
          <w:rFonts w:ascii="宋体" w:hAnsi="宋体" w:cs="宋体" w:hint="eastAsia"/>
          <w:sz w:val="28"/>
          <w:szCs w:val="28"/>
        </w:rPr>
        <w:t>登录福建师范大学化学品</w:t>
      </w:r>
      <w:r>
        <w:rPr>
          <w:rFonts w:ascii="宋体" w:hAnsi="宋体" w:cs="宋体" w:hint="eastAsia"/>
          <w:sz w:val="28"/>
          <w:szCs w:val="28"/>
        </w:rPr>
        <w:t>全周期管理平台</w:t>
      </w:r>
      <w:r>
        <w:rPr>
          <w:rFonts w:ascii="宋体" w:hAnsi="宋体" w:cs="宋体" w:hint="eastAsia"/>
          <w:sz w:val="28"/>
          <w:szCs w:val="28"/>
        </w:rPr>
        <w:t>的方式：</w:t>
      </w:r>
      <w:bookmarkEnd w:id="7"/>
    </w:p>
    <w:p w:rsidR="00000000" w:rsidRDefault="005175C7">
      <w:pPr>
        <w:rPr>
          <w:rFonts w:ascii="宋体" w:hAnsi="宋体" w:cs="宋体" w:hint="eastAsia"/>
          <w:color w:val="FF0000"/>
          <w:sz w:val="28"/>
          <w:szCs w:val="28"/>
        </w:rPr>
      </w:pPr>
      <w:bookmarkStart w:id="9" w:name="_Toc13399_WPSOffice_Level2"/>
      <w:r>
        <w:rPr>
          <w:rFonts w:ascii="宋体" w:hAnsi="宋体" w:cs="宋体" w:hint="eastAsia"/>
          <w:color w:val="FF0000"/>
          <w:sz w:val="28"/>
          <w:szCs w:val="28"/>
        </w:rPr>
        <w:t>推荐使用</w:t>
      </w:r>
      <w:r>
        <w:rPr>
          <w:rFonts w:ascii="宋体" w:hAnsi="宋体" w:cs="宋体" w:hint="eastAsia"/>
          <w:color w:val="FF0000"/>
          <w:sz w:val="28"/>
          <w:szCs w:val="28"/>
        </w:rPr>
        <w:t>Google</w:t>
      </w:r>
      <w:r>
        <w:rPr>
          <w:rFonts w:ascii="宋体" w:hAnsi="宋体" w:cs="宋体" w:hint="eastAsia"/>
          <w:color w:val="FF0000"/>
          <w:sz w:val="28"/>
          <w:szCs w:val="28"/>
        </w:rPr>
        <w:t>、</w:t>
      </w:r>
      <w:r>
        <w:rPr>
          <w:rFonts w:ascii="宋体" w:hAnsi="宋体" w:cs="宋体" w:hint="eastAsia"/>
          <w:color w:val="FF0000"/>
          <w:sz w:val="28"/>
          <w:szCs w:val="28"/>
        </w:rPr>
        <w:t>360(</w:t>
      </w:r>
      <w:r>
        <w:rPr>
          <w:rFonts w:ascii="宋体" w:hAnsi="宋体" w:cs="宋体" w:hint="eastAsia"/>
          <w:color w:val="FF0000"/>
          <w:sz w:val="28"/>
          <w:szCs w:val="28"/>
        </w:rPr>
        <w:t>极速模式下</w:t>
      </w:r>
      <w:r>
        <w:rPr>
          <w:rFonts w:ascii="宋体" w:hAnsi="宋体" w:cs="宋体" w:hint="eastAsia"/>
          <w:color w:val="FF0000"/>
          <w:sz w:val="28"/>
          <w:szCs w:val="28"/>
        </w:rPr>
        <w:t>)</w:t>
      </w:r>
      <w:r>
        <w:rPr>
          <w:rFonts w:ascii="宋体" w:hAnsi="宋体" w:cs="宋体" w:hint="eastAsia"/>
          <w:color w:val="FF0000"/>
          <w:sz w:val="28"/>
          <w:szCs w:val="28"/>
        </w:rPr>
        <w:t>浏览器</w:t>
      </w:r>
      <w:bookmarkEnd w:id="9"/>
    </w:p>
    <w:p w:rsidR="00000000" w:rsidRDefault="005175C7">
      <w:pPr>
        <w:numPr>
          <w:ilvl w:val="0"/>
          <w:numId w:val="1"/>
        </w:numPr>
        <w:jc w:val="left"/>
        <w:rPr>
          <w:rFonts w:ascii="宋体" w:hAnsi="宋体" w:cs="宋体" w:hint="eastAsia"/>
          <w:sz w:val="28"/>
          <w:szCs w:val="28"/>
        </w:rPr>
      </w:pPr>
      <w:r>
        <w:rPr>
          <w:rFonts w:ascii="宋体" w:hAnsi="宋体" w:cs="宋体" w:hint="eastAsia"/>
          <w:sz w:val="28"/>
          <w:szCs w:val="28"/>
        </w:rPr>
        <w:t>输入网址</w:t>
      </w:r>
      <w:hyperlink r:id="rId7" w:history="1">
        <w:r>
          <w:rPr>
            <w:rStyle w:val="a5"/>
            <w:rFonts w:ascii="宋体" w:hAnsi="宋体" w:cs="宋体"/>
            <w:sz w:val="24"/>
          </w:rPr>
          <w:t>https://</w:t>
        </w:r>
        <w:r>
          <w:rPr>
            <w:rStyle w:val="a5"/>
            <w:rFonts w:ascii="宋体" w:hAnsi="宋体" w:cs="宋体"/>
            <w:sz w:val="24"/>
          </w:rPr>
          <w:t>hxpgl.fjnu.edu.cn/fjnu_web/public/web/index/home.html</w:t>
        </w:r>
      </w:hyperlink>
    </w:p>
    <w:p w:rsidR="00000000" w:rsidRDefault="005175C7">
      <w:pPr>
        <w:numPr>
          <w:ilvl w:val="0"/>
          <w:numId w:val="1"/>
        </w:numPr>
        <w:rPr>
          <w:rFonts w:ascii="宋体" w:hAnsi="宋体" w:cs="宋体" w:hint="eastAsia"/>
          <w:sz w:val="28"/>
          <w:szCs w:val="28"/>
        </w:rPr>
      </w:pPr>
      <w:r>
        <w:rPr>
          <w:rFonts w:ascii="宋体" w:hAnsi="宋体" w:cs="宋体" w:hint="eastAsia"/>
          <w:sz w:val="28"/>
          <w:szCs w:val="28"/>
          <w:lang w:eastAsia="zh-Hans"/>
        </w:rPr>
        <w:t>支持扫码登录</w:t>
      </w:r>
      <w:r>
        <w:rPr>
          <w:rFonts w:ascii="宋体" w:hAnsi="宋体" w:cs="宋体" w:hint="eastAsia"/>
          <w:sz w:val="28"/>
          <w:szCs w:val="28"/>
        </w:rPr>
        <w:t>、</w:t>
      </w:r>
      <w:r>
        <w:rPr>
          <w:rFonts w:ascii="宋体" w:hAnsi="宋体" w:cs="宋体" w:hint="eastAsia"/>
          <w:sz w:val="28"/>
          <w:szCs w:val="28"/>
          <w:lang w:eastAsia="zh-Hans"/>
        </w:rPr>
        <w:t>短信认证和</w:t>
      </w:r>
      <w:r>
        <w:rPr>
          <w:rFonts w:ascii="宋体" w:hAnsi="宋体" w:cs="宋体" w:hint="eastAsia"/>
          <w:sz w:val="28"/>
          <w:szCs w:val="28"/>
        </w:rPr>
        <w:t>统一认证账号密码三种</w:t>
      </w:r>
      <w:r>
        <w:rPr>
          <w:rFonts w:ascii="宋体" w:hAnsi="宋体" w:cs="宋体" w:hint="eastAsia"/>
          <w:sz w:val="28"/>
          <w:szCs w:val="28"/>
          <w:lang w:eastAsia="zh-Hans"/>
        </w:rPr>
        <w:t>登录方式</w:t>
      </w:r>
      <w:r>
        <w:rPr>
          <w:rFonts w:ascii="宋体" w:hAnsi="宋体" w:cs="宋体" w:hint="eastAsia"/>
          <w:sz w:val="28"/>
          <w:szCs w:val="28"/>
        </w:rPr>
        <w:t>。</w:t>
      </w:r>
      <w:bookmarkEnd w:id="8"/>
    </w:p>
    <w:p w:rsidR="00000000" w:rsidRDefault="009E6440">
      <w:pPr>
        <w:widowControl/>
        <w:jc w:val="left"/>
        <w:rPr>
          <w:rFonts w:ascii="宋体" w:hAnsi="宋体" w:cs="宋体" w:hint="eastAsia"/>
          <w:sz w:val="28"/>
          <w:szCs w:val="28"/>
        </w:rPr>
      </w:pPr>
      <w:bookmarkStart w:id="10" w:name="_Toc5463"/>
      <w:r>
        <w:rPr>
          <w:rFonts w:ascii="宋体" w:hAnsi="宋体" w:cs="宋体" w:hint="eastAsia"/>
          <w:noProof/>
          <w:sz w:val="28"/>
          <w:szCs w:val="28"/>
        </w:rPr>
        <w:drawing>
          <wp:inline distT="0" distB="0" distL="0" distR="0">
            <wp:extent cx="2527935" cy="1730375"/>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935" cy="1730375"/>
                    </a:xfrm>
                    <a:prstGeom prst="rect">
                      <a:avLst/>
                    </a:prstGeom>
                    <a:noFill/>
                    <a:ln>
                      <a:noFill/>
                    </a:ln>
                  </pic:spPr>
                </pic:pic>
              </a:graphicData>
            </a:graphic>
          </wp:inline>
        </w:drawing>
      </w:r>
      <w:r>
        <w:rPr>
          <w:rFonts w:ascii="宋体" w:hAnsi="宋体" w:cs="宋体" w:hint="eastAsia"/>
          <w:noProof/>
          <w:sz w:val="28"/>
          <w:szCs w:val="28"/>
        </w:rPr>
        <w:drawing>
          <wp:inline distT="0" distB="0" distL="0" distR="0">
            <wp:extent cx="2591435" cy="173228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435" cy="1732280"/>
                    </a:xfrm>
                    <a:prstGeom prst="rect">
                      <a:avLst/>
                    </a:prstGeom>
                    <a:noFill/>
                    <a:ln>
                      <a:noFill/>
                    </a:ln>
                  </pic:spPr>
                </pic:pic>
              </a:graphicData>
            </a:graphic>
          </wp:inline>
        </w:drawing>
      </w:r>
    </w:p>
    <w:p w:rsidR="00000000" w:rsidRDefault="005175C7">
      <w:pPr>
        <w:widowControl/>
        <w:jc w:val="left"/>
        <w:rPr>
          <w:rFonts w:ascii="宋体" w:hAnsi="宋体" w:cs="宋体" w:hint="eastAsia"/>
          <w:b/>
          <w:color w:val="FF0000"/>
          <w:sz w:val="28"/>
          <w:szCs w:val="28"/>
        </w:rPr>
      </w:pPr>
      <w:r>
        <w:rPr>
          <w:rFonts w:ascii="宋体" w:hAnsi="宋体" w:cs="宋体" w:hint="eastAsia"/>
          <w:b/>
          <w:color w:val="FF0000"/>
          <w:sz w:val="28"/>
          <w:szCs w:val="28"/>
        </w:rPr>
        <w:t>友情提示：</w:t>
      </w:r>
    </w:p>
    <w:p w:rsidR="00000000" w:rsidRDefault="005175C7">
      <w:pPr>
        <w:widowControl/>
        <w:ind w:firstLineChars="200" w:firstLine="562"/>
        <w:jc w:val="left"/>
        <w:rPr>
          <w:rFonts w:ascii="宋体" w:hAnsi="宋体" w:cs="宋体" w:hint="eastAsia"/>
          <w:b/>
          <w:color w:val="FF0000"/>
          <w:sz w:val="28"/>
          <w:szCs w:val="28"/>
        </w:rPr>
      </w:pPr>
      <w:r>
        <w:rPr>
          <w:rFonts w:ascii="宋体" w:hAnsi="宋体" w:cs="宋体" w:hint="eastAsia"/>
          <w:b/>
          <w:color w:val="FF0000"/>
          <w:sz w:val="28"/>
          <w:szCs w:val="28"/>
        </w:rPr>
        <w:t>平台使用人员必须先登录平台，激活个人账号，否则无法使用该平台</w:t>
      </w:r>
      <w:r>
        <w:rPr>
          <w:rFonts w:ascii="宋体" w:hAnsi="宋体" w:cs="宋体" w:hint="eastAsia"/>
          <w:b/>
          <w:color w:val="FF0000"/>
          <w:sz w:val="28"/>
          <w:szCs w:val="28"/>
        </w:rPr>
        <w:t>PC</w:t>
      </w:r>
      <w:r>
        <w:rPr>
          <w:rFonts w:ascii="宋体" w:hAnsi="宋体" w:cs="宋体" w:hint="eastAsia"/>
          <w:b/>
          <w:color w:val="FF0000"/>
          <w:sz w:val="28"/>
          <w:szCs w:val="28"/>
        </w:rPr>
        <w:t>端或者福</w:t>
      </w:r>
      <w:r>
        <w:rPr>
          <w:rFonts w:ascii="宋体" w:hAnsi="宋体" w:cs="宋体" w:hint="eastAsia"/>
          <w:b/>
          <w:color w:val="FF0000"/>
          <w:sz w:val="28"/>
          <w:szCs w:val="28"/>
        </w:rPr>
        <w:t>star App</w:t>
      </w:r>
      <w:r>
        <w:rPr>
          <w:rFonts w:ascii="宋体" w:hAnsi="宋体" w:cs="宋体" w:hint="eastAsia"/>
          <w:b/>
          <w:color w:val="FF0000"/>
          <w:sz w:val="28"/>
          <w:szCs w:val="28"/>
        </w:rPr>
        <w:t>（手机端）的所有功能。</w:t>
      </w:r>
    </w:p>
    <w:p w:rsidR="00000000" w:rsidRDefault="005175C7">
      <w:pPr>
        <w:numPr>
          <w:ilvl w:val="0"/>
          <w:numId w:val="1"/>
        </w:numPr>
        <w:rPr>
          <w:rFonts w:ascii="宋体" w:hAnsi="宋体" w:cs="宋体" w:hint="eastAsia"/>
          <w:sz w:val="28"/>
          <w:szCs w:val="28"/>
        </w:rPr>
      </w:pPr>
      <w:r>
        <w:rPr>
          <w:rFonts w:ascii="宋体" w:hAnsi="宋体" w:cs="宋体" w:hint="eastAsia"/>
          <w:sz w:val="28"/>
          <w:szCs w:val="28"/>
        </w:rPr>
        <w:t>授权管理</w:t>
      </w:r>
    </w:p>
    <w:p w:rsidR="00000000" w:rsidRDefault="005175C7">
      <w:pPr>
        <w:ind w:firstLineChars="200" w:firstLine="560"/>
        <w:rPr>
          <w:rFonts w:ascii="宋体" w:hAnsi="宋体" w:cs="宋体" w:hint="eastAsia"/>
          <w:sz w:val="28"/>
          <w:szCs w:val="28"/>
        </w:rPr>
      </w:pPr>
      <w:r>
        <w:rPr>
          <w:rFonts w:ascii="宋体" w:hAnsi="宋体" w:cs="宋体" w:hint="eastAsia"/>
          <w:sz w:val="28"/>
          <w:szCs w:val="28"/>
        </w:rPr>
        <w:t>在系统授权管理模块中，通过查询学生学号后，系统自动添加授权人信息，录入授权时间段后，完成授权，教师只有通过授权后，学生才能具备和教师同样的采购与管理系统平台的权限。</w:t>
      </w:r>
    </w:p>
    <w:p w:rsidR="00000000" w:rsidRDefault="005175C7">
      <w:pPr>
        <w:pStyle w:val="2"/>
        <w:numPr>
          <w:ilvl w:val="0"/>
          <w:numId w:val="2"/>
        </w:numPr>
        <w:spacing w:line="240" w:lineRule="auto"/>
        <w:rPr>
          <w:rFonts w:ascii="宋体" w:eastAsia="宋体" w:hAnsi="宋体" w:cs="宋体" w:hint="eastAsia"/>
          <w:sz w:val="28"/>
          <w:szCs w:val="28"/>
        </w:rPr>
      </w:pPr>
      <w:bookmarkStart w:id="11" w:name="_Toc11185"/>
      <w:bookmarkStart w:id="12" w:name="_Toc21144"/>
      <w:bookmarkStart w:id="13" w:name="_Toc29026_WPSOffice_Level1"/>
      <w:r>
        <w:rPr>
          <w:rFonts w:ascii="宋体" w:eastAsia="宋体" w:hAnsi="宋体" w:cs="宋体" w:hint="eastAsia"/>
          <w:sz w:val="28"/>
          <w:szCs w:val="28"/>
        </w:rPr>
        <w:lastRenderedPageBreak/>
        <w:t>管制类危险化学品申购流程</w:t>
      </w:r>
      <w:bookmarkEnd w:id="11"/>
    </w:p>
    <w:p w:rsidR="00000000" w:rsidRDefault="005175C7">
      <w:pPr>
        <w:outlineLvl w:val="1"/>
        <w:rPr>
          <w:rFonts w:ascii="宋体" w:hAnsi="宋体" w:cs="宋体" w:hint="eastAsia"/>
          <w:sz w:val="28"/>
          <w:szCs w:val="28"/>
        </w:rPr>
      </w:pPr>
      <w:bookmarkStart w:id="14" w:name="_Toc1948"/>
      <w:r>
        <w:rPr>
          <w:rFonts w:ascii="宋体" w:hAnsi="宋体" w:cs="宋体" w:hint="eastAsia"/>
          <w:sz w:val="28"/>
          <w:szCs w:val="28"/>
        </w:rPr>
        <w:t>2.1</w:t>
      </w:r>
      <w:r>
        <w:rPr>
          <w:rFonts w:ascii="宋体" w:hAnsi="宋体" w:cs="宋体" w:hint="eastAsia"/>
          <w:sz w:val="28"/>
          <w:szCs w:val="28"/>
        </w:rPr>
        <w:t>管制类危</w:t>
      </w:r>
      <w:r>
        <w:rPr>
          <w:rFonts w:ascii="宋体" w:hAnsi="宋体" w:cs="宋体" w:hint="eastAsia"/>
          <w:sz w:val="28"/>
          <w:szCs w:val="28"/>
        </w:rPr>
        <w:t>险化学品系统平台采购审批流程</w:t>
      </w:r>
      <w:bookmarkEnd w:id="14"/>
    </w:p>
    <w:p w:rsidR="00000000" w:rsidRDefault="009E6440">
      <w:pPr>
        <w:rPr>
          <w:rFonts w:ascii="宋体" w:hAnsi="宋体" w:cs="宋体" w:hint="eastAsia"/>
          <w:sz w:val="28"/>
          <w:szCs w:val="28"/>
        </w:rPr>
      </w:pPr>
      <w:r>
        <w:rPr>
          <w:rFonts w:ascii="宋体" w:hAnsi="宋体" w:cs="宋体" w:hint="eastAsia"/>
          <w:noProof/>
          <w:sz w:val="28"/>
          <w:szCs w:val="28"/>
        </w:rPr>
        <w:drawing>
          <wp:inline distT="0" distB="0" distL="0" distR="0">
            <wp:extent cx="5267325" cy="719455"/>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719455"/>
                    </a:xfrm>
                    <a:prstGeom prst="rect">
                      <a:avLst/>
                    </a:prstGeom>
                    <a:noFill/>
                    <a:ln>
                      <a:noFill/>
                    </a:ln>
                  </pic:spPr>
                </pic:pic>
              </a:graphicData>
            </a:graphic>
          </wp:inline>
        </w:drawing>
      </w:r>
    </w:p>
    <w:p w:rsidR="00000000" w:rsidRDefault="005175C7">
      <w:pPr>
        <w:rPr>
          <w:rFonts w:ascii="宋体" w:hAnsi="宋体" w:cs="宋体" w:hint="eastAsia"/>
          <w:b/>
          <w:color w:val="FF0000"/>
          <w:sz w:val="28"/>
          <w:szCs w:val="28"/>
        </w:rPr>
      </w:pPr>
      <w:r>
        <w:rPr>
          <w:rFonts w:ascii="宋体" w:hAnsi="宋体" w:cs="宋体" w:hint="eastAsia"/>
          <w:b/>
          <w:color w:val="FF0000"/>
          <w:sz w:val="28"/>
          <w:szCs w:val="28"/>
        </w:rPr>
        <w:t>友情提示：</w:t>
      </w:r>
    </w:p>
    <w:p w:rsidR="00000000" w:rsidRDefault="005175C7">
      <w:pPr>
        <w:ind w:firstLineChars="200" w:firstLine="562"/>
        <w:rPr>
          <w:rFonts w:ascii="宋体" w:hAnsi="宋体" w:cs="宋体" w:hint="eastAsia"/>
          <w:b/>
          <w:color w:val="FF0000"/>
          <w:sz w:val="28"/>
          <w:szCs w:val="28"/>
        </w:rPr>
      </w:pPr>
      <w:r>
        <w:rPr>
          <w:rFonts w:ascii="宋体" w:hAnsi="宋体" w:cs="宋体" w:hint="eastAsia"/>
          <w:b/>
          <w:color w:val="FF0000"/>
          <w:sz w:val="28"/>
          <w:szCs w:val="28"/>
        </w:rPr>
        <w:t>管制类</w:t>
      </w:r>
      <w:r>
        <w:rPr>
          <w:rFonts w:ascii="宋体" w:hAnsi="宋体" w:cs="宋体" w:hint="eastAsia"/>
          <w:b/>
          <w:color w:val="FF0000"/>
          <w:sz w:val="28"/>
          <w:szCs w:val="28"/>
        </w:rPr>
        <w:t>危险</w:t>
      </w:r>
      <w:r>
        <w:rPr>
          <w:rFonts w:ascii="宋体" w:hAnsi="宋体" w:cs="宋体" w:hint="eastAsia"/>
          <w:b/>
          <w:color w:val="FF0000"/>
          <w:sz w:val="28"/>
          <w:szCs w:val="28"/>
        </w:rPr>
        <w:t>化学品学校定期发布采购计划，系统上的订单是指填报的采购计划，待校级管理员确认后，学校会转为相应的线下集中采购程序，完成采购程序后，厂商进行配送，学校通知各</w:t>
      </w:r>
      <w:r>
        <w:rPr>
          <w:rFonts w:ascii="宋体" w:hAnsi="宋体" w:cs="宋体" w:hint="eastAsia"/>
          <w:b/>
          <w:color w:val="FF0000"/>
          <w:sz w:val="28"/>
          <w:szCs w:val="28"/>
        </w:rPr>
        <w:t>学院</w:t>
      </w:r>
      <w:r>
        <w:rPr>
          <w:rFonts w:ascii="宋体" w:hAnsi="宋体" w:cs="宋体" w:hint="eastAsia"/>
          <w:b/>
          <w:color w:val="FF0000"/>
          <w:sz w:val="28"/>
          <w:szCs w:val="28"/>
        </w:rPr>
        <w:t>领取药品，药品领取后</w:t>
      </w:r>
      <w:r>
        <w:rPr>
          <w:rFonts w:ascii="宋体" w:hAnsi="宋体" w:cs="宋体" w:hint="eastAsia"/>
          <w:b/>
          <w:color w:val="FF0000"/>
          <w:sz w:val="28"/>
          <w:szCs w:val="28"/>
        </w:rPr>
        <w:t>教师必须</w:t>
      </w:r>
      <w:r>
        <w:rPr>
          <w:rFonts w:ascii="宋体" w:hAnsi="宋体" w:cs="宋体" w:hint="eastAsia"/>
          <w:b/>
          <w:color w:val="FF0000"/>
          <w:sz w:val="28"/>
          <w:szCs w:val="28"/>
        </w:rPr>
        <w:t>在平台上点击教师收货，管制类化学品的</w:t>
      </w:r>
      <w:r>
        <w:rPr>
          <w:rFonts w:ascii="宋体" w:hAnsi="宋体" w:cs="宋体" w:hint="eastAsia"/>
          <w:b/>
          <w:color w:val="FF0000"/>
          <w:sz w:val="28"/>
          <w:szCs w:val="28"/>
        </w:rPr>
        <w:t>采购</w:t>
      </w:r>
      <w:r>
        <w:rPr>
          <w:rFonts w:ascii="宋体" w:hAnsi="宋体" w:cs="宋体" w:hint="eastAsia"/>
          <w:b/>
          <w:color w:val="FF0000"/>
          <w:sz w:val="28"/>
          <w:szCs w:val="28"/>
        </w:rPr>
        <w:t>流程才算全部完成。</w:t>
      </w:r>
    </w:p>
    <w:p w:rsidR="00000000" w:rsidRDefault="005175C7">
      <w:pPr>
        <w:pStyle w:val="3"/>
        <w:rPr>
          <w:rFonts w:ascii="宋体" w:hAnsi="宋体" w:cs="宋体" w:hint="eastAsia"/>
          <w:sz w:val="28"/>
          <w:szCs w:val="28"/>
        </w:rPr>
      </w:pPr>
      <w:bookmarkStart w:id="15" w:name="_Toc23486"/>
      <w:bookmarkStart w:id="16" w:name="_Toc25801"/>
      <w:bookmarkStart w:id="17" w:name="_Toc246"/>
      <w:bookmarkStart w:id="18" w:name="_Toc464461753"/>
      <w:bookmarkStart w:id="19" w:name="_Toc24646"/>
      <w:bookmarkStart w:id="20" w:name="_Toc24550419"/>
      <w:bookmarkStart w:id="21" w:name="_Toc120"/>
      <w:bookmarkStart w:id="22" w:name="_Toc18675_WPSOffice_Level2"/>
      <w:bookmarkEnd w:id="10"/>
      <w:bookmarkEnd w:id="12"/>
      <w:bookmarkEnd w:id="13"/>
      <w:r>
        <w:rPr>
          <w:rFonts w:ascii="宋体" w:hAnsi="宋体" w:cs="宋体" w:hint="eastAsia"/>
          <w:sz w:val="28"/>
          <w:szCs w:val="28"/>
        </w:rPr>
        <w:t>2.</w:t>
      </w:r>
      <w:r>
        <w:rPr>
          <w:rFonts w:ascii="宋体" w:hAnsi="宋体" w:cs="宋体" w:hint="eastAsia"/>
          <w:sz w:val="28"/>
          <w:szCs w:val="28"/>
        </w:rPr>
        <w:t>2</w:t>
      </w:r>
      <w:bookmarkEnd w:id="15"/>
      <w:bookmarkEnd w:id="16"/>
      <w:bookmarkEnd w:id="17"/>
      <w:bookmarkEnd w:id="18"/>
      <w:r>
        <w:rPr>
          <w:rFonts w:ascii="宋体" w:hAnsi="宋体" w:cs="宋体" w:hint="eastAsia"/>
          <w:sz w:val="28"/>
          <w:szCs w:val="28"/>
        </w:rPr>
        <w:t xml:space="preserve"> </w:t>
      </w:r>
      <w:r>
        <w:rPr>
          <w:rFonts w:ascii="宋体" w:hAnsi="宋体" w:cs="宋体" w:hint="eastAsia"/>
          <w:sz w:val="28"/>
          <w:szCs w:val="28"/>
        </w:rPr>
        <w:t>化学品的添加、购买、收货及打印清单</w:t>
      </w:r>
      <w:bookmarkEnd w:id="19"/>
      <w:bookmarkEnd w:id="20"/>
      <w:bookmarkEnd w:id="21"/>
      <w:bookmarkEnd w:id="22"/>
    </w:p>
    <w:p w:rsidR="00000000" w:rsidRDefault="005175C7">
      <w:pPr>
        <w:rPr>
          <w:rFonts w:ascii="宋体" w:hAnsi="宋体" w:cs="宋体" w:hint="eastAsia"/>
          <w:sz w:val="28"/>
          <w:szCs w:val="28"/>
        </w:rPr>
      </w:pPr>
      <w:bookmarkStart w:id="23" w:name="_Toc8980"/>
      <w:bookmarkStart w:id="24" w:name="_Toc26584"/>
      <w:bookmarkStart w:id="25" w:name="_Toc27071"/>
      <w:bookmarkStart w:id="26" w:name="_Toc23853"/>
      <w:r>
        <w:rPr>
          <w:rFonts w:ascii="宋体" w:hAnsi="宋体" w:cs="宋体" w:hint="eastAsia"/>
          <w:sz w:val="28"/>
          <w:szCs w:val="28"/>
        </w:rPr>
        <w:t>2.</w:t>
      </w:r>
      <w:r>
        <w:rPr>
          <w:rFonts w:ascii="宋体" w:hAnsi="宋体" w:cs="宋体" w:hint="eastAsia"/>
          <w:sz w:val="28"/>
          <w:szCs w:val="28"/>
        </w:rPr>
        <w:t>2</w:t>
      </w:r>
      <w:r>
        <w:rPr>
          <w:rFonts w:ascii="宋体" w:hAnsi="宋体" w:cs="宋体" w:hint="eastAsia"/>
          <w:sz w:val="28"/>
          <w:szCs w:val="28"/>
        </w:rPr>
        <w:t>.1</w:t>
      </w:r>
      <w:bookmarkEnd w:id="23"/>
      <w:bookmarkEnd w:id="24"/>
      <w:bookmarkEnd w:id="25"/>
      <w:bookmarkEnd w:id="26"/>
      <w:r>
        <w:rPr>
          <w:rFonts w:ascii="宋体" w:hAnsi="宋体" w:cs="宋体" w:hint="eastAsia"/>
          <w:sz w:val="28"/>
          <w:szCs w:val="28"/>
        </w:rPr>
        <w:t>系统平台线上购买化学品</w:t>
      </w:r>
    </w:p>
    <w:p w:rsidR="00000000" w:rsidRDefault="005175C7">
      <w:pPr>
        <w:ind w:firstLineChars="200" w:firstLine="560"/>
        <w:rPr>
          <w:rFonts w:ascii="宋体" w:hAnsi="宋体" w:cs="宋体" w:hint="eastAsia"/>
          <w:sz w:val="28"/>
          <w:szCs w:val="28"/>
        </w:rPr>
      </w:pPr>
      <w:r>
        <w:rPr>
          <w:rFonts w:ascii="宋体" w:hAnsi="宋体" w:cs="宋体" w:hint="eastAsia"/>
          <w:sz w:val="28"/>
          <w:szCs w:val="28"/>
        </w:rPr>
        <w:t>在系统首页，或者个人中心的订单管理界面上方点击顶部的【进入商城】，将会进入系统的商城界面</w:t>
      </w:r>
      <w:r>
        <w:rPr>
          <w:rFonts w:ascii="宋体" w:hAnsi="宋体" w:cs="宋体" w:hint="eastAsia"/>
          <w:sz w:val="28"/>
          <w:szCs w:val="28"/>
        </w:rPr>
        <w:t>。</w:t>
      </w:r>
    </w:p>
    <w:p w:rsidR="00000000" w:rsidRDefault="009E6440">
      <w:pPr>
        <w:rPr>
          <w:rFonts w:ascii="宋体" w:hAnsi="宋体" w:cs="宋体" w:hint="eastAsia"/>
          <w:sz w:val="28"/>
          <w:szCs w:val="28"/>
        </w:rPr>
      </w:pPr>
      <w:r>
        <w:rPr>
          <w:rFonts w:ascii="宋体" w:hAnsi="宋体" w:cs="宋体" w:hint="eastAsia"/>
          <w:noProof/>
          <w:sz w:val="28"/>
          <w:szCs w:val="28"/>
        </w:rPr>
        <w:lastRenderedPageBreak/>
        <w:drawing>
          <wp:inline distT="0" distB="0" distL="0" distR="0">
            <wp:extent cx="5273675" cy="298196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2981960"/>
                    </a:xfrm>
                    <a:prstGeom prst="rect">
                      <a:avLst/>
                    </a:prstGeom>
                    <a:noFill/>
                    <a:ln>
                      <a:noFill/>
                    </a:ln>
                  </pic:spPr>
                </pic:pic>
              </a:graphicData>
            </a:graphic>
          </wp:inline>
        </w:drawing>
      </w:r>
    </w:p>
    <w:p w:rsidR="00000000" w:rsidRDefault="005175C7">
      <w:pPr>
        <w:rPr>
          <w:rFonts w:ascii="宋体" w:hAnsi="宋体" w:cs="宋体" w:hint="eastAsia"/>
          <w:bCs/>
          <w:sz w:val="28"/>
          <w:szCs w:val="28"/>
        </w:rPr>
      </w:pPr>
      <w:r>
        <w:rPr>
          <w:rFonts w:ascii="宋体" w:hAnsi="宋体" w:cs="宋体" w:hint="eastAsia"/>
          <w:bCs/>
          <w:sz w:val="28"/>
          <w:szCs w:val="28"/>
        </w:rPr>
        <w:t>在搜索框内，选择供应商，输入管制类药</w:t>
      </w:r>
      <w:r>
        <w:rPr>
          <w:rFonts w:ascii="宋体" w:hAnsi="宋体" w:cs="宋体" w:hint="eastAsia"/>
          <w:bCs/>
          <w:sz w:val="28"/>
          <w:szCs w:val="28"/>
        </w:rPr>
        <w:t>品厂商。</w:t>
      </w:r>
    </w:p>
    <w:p w:rsidR="00000000" w:rsidRDefault="009E6440">
      <w:pPr>
        <w:rPr>
          <w:rFonts w:ascii="宋体" w:hAnsi="宋体" w:cs="宋体" w:hint="eastAsia"/>
          <w:sz w:val="28"/>
          <w:szCs w:val="28"/>
        </w:rPr>
      </w:pPr>
      <w:r>
        <w:rPr>
          <w:rFonts w:ascii="宋体" w:hAnsi="宋体" w:cs="宋体" w:hint="eastAsia"/>
          <w:noProof/>
          <w:sz w:val="28"/>
          <w:szCs w:val="28"/>
        </w:rPr>
        <w:drawing>
          <wp:inline distT="0" distB="0" distL="0" distR="0">
            <wp:extent cx="5274310" cy="2557780"/>
            <wp:effectExtent l="0" t="0" r="0" b="0"/>
            <wp:docPr id="5" name="图片 2" descr="管制类药品厂商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管制类药品厂商选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557780"/>
                    </a:xfrm>
                    <a:prstGeom prst="rect">
                      <a:avLst/>
                    </a:prstGeom>
                    <a:noFill/>
                    <a:ln>
                      <a:noFill/>
                    </a:ln>
                  </pic:spPr>
                </pic:pic>
              </a:graphicData>
            </a:graphic>
          </wp:inline>
        </w:drawing>
      </w:r>
    </w:p>
    <w:p w:rsidR="00000000" w:rsidRDefault="005175C7">
      <w:pPr>
        <w:rPr>
          <w:rFonts w:ascii="宋体" w:hAnsi="宋体" w:cs="宋体" w:hint="eastAsia"/>
          <w:sz w:val="28"/>
          <w:szCs w:val="28"/>
        </w:rPr>
      </w:pPr>
      <w:r>
        <w:rPr>
          <w:rFonts w:ascii="宋体" w:hAnsi="宋体" w:cs="宋体" w:hint="eastAsia"/>
          <w:sz w:val="28"/>
          <w:szCs w:val="28"/>
        </w:rPr>
        <w:t>在本店搜索中，输入要采购的易制毒或易制爆化学品名称，或直接下方的药品列表中直接添加所需药品至购物车。</w:t>
      </w:r>
    </w:p>
    <w:p w:rsidR="00000000" w:rsidRDefault="009E6440">
      <w:pPr>
        <w:rPr>
          <w:rFonts w:ascii="宋体" w:hAnsi="宋体" w:cs="宋体" w:hint="eastAsia"/>
          <w:sz w:val="28"/>
          <w:szCs w:val="28"/>
        </w:rPr>
      </w:pPr>
      <w:r>
        <w:rPr>
          <w:rFonts w:ascii="宋体" w:hAnsi="宋体" w:cs="宋体" w:hint="eastAsia"/>
          <w:noProof/>
          <w:sz w:val="28"/>
          <w:szCs w:val="28"/>
        </w:rPr>
        <w:lastRenderedPageBreak/>
        <w:drawing>
          <wp:inline distT="0" distB="0" distL="0" distR="0">
            <wp:extent cx="5265420" cy="3396615"/>
            <wp:effectExtent l="0" t="0" r="0" b="0"/>
            <wp:docPr id="6" name="图片 3" descr="管制类药品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管制类药品选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420" cy="3396615"/>
                    </a:xfrm>
                    <a:prstGeom prst="rect">
                      <a:avLst/>
                    </a:prstGeom>
                    <a:noFill/>
                    <a:ln>
                      <a:noFill/>
                    </a:ln>
                  </pic:spPr>
                </pic:pic>
              </a:graphicData>
            </a:graphic>
          </wp:inline>
        </w:drawing>
      </w:r>
    </w:p>
    <w:p w:rsidR="00000000" w:rsidRDefault="005175C7">
      <w:pPr>
        <w:rPr>
          <w:rFonts w:ascii="宋体" w:hAnsi="宋体" w:cs="宋体" w:hint="eastAsia"/>
          <w:sz w:val="28"/>
          <w:szCs w:val="28"/>
        </w:rPr>
      </w:pPr>
      <w:r>
        <w:rPr>
          <w:rFonts w:ascii="宋体" w:hAnsi="宋体" w:cs="宋体" w:hint="eastAsia"/>
          <w:sz w:val="28"/>
          <w:szCs w:val="28"/>
        </w:rPr>
        <w:t>选好</w:t>
      </w:r>
      <w:r>
        <w:rPr>
          <w:rFonts w:ascii="宋体" w:hAnsi="宋体" w:cs="宋体" w:hint="eastAsia"/>
          <w:sz w:val="28"/>
          <w:szCs w:val="28"/>
        </w:rPr>
        <w:t>管制类危险化学品</w:t>
      </w:r>
      <w:r>
        <w:rPr>
          <w:rFonts w:ascii="宋体" w:hAnsi="宋体" w:cs="宋体" w:hint="eastAsia"/>
          <w:sz w:val="28"/>
          <w:szCs w:val="28"/>
        </w:rPr>
        <w:t>后，点击【加入购物车】进行添加</w:t>
      </w:r>
    </w:p>
    <w:p w:rsidR="00000000" w:rsidRDefault="009E6440">
      <w:pPr>
        <w:rPr>
          <w:rFonts w:ascii="宋体" w:hAnsi="宋体" w:cs="宋体" w:hint="eastAsia"/>
          <w:sz w:val="28"/>
          <w:szCs w:val="28"/>
        </w:rPr>
      </w:pPr>
      <w:r>
        <w:rPr>
          <w:rFonts w:ascii="宋体" w:hAnsi="宋体" w:cs="宋体" w:hint="eastAsia"/>
          <w:noProof/>
          <w:sz w:val="28"/>
          <w:szCs w:val="28"/>
        </w:rPr>
        <w:drawing>
          <wp:inline distT="0" distB="0" distL="0" distR="0">
            <wp:extent cx="5259070" cy="27476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9070" cy="2747645"/>
                    </a:xfrm>
                    <a:prstGeom prst="rect">
                      <a:avLst/>
                    </a:prstGeom>
                    <a:noFill/>
                    <a:ln>
                      <a:noFill/>
                    </a:ln>
                  </pic:spPr>
                </pic:pic>
              </a:graphicData>
            </a:graphic>
          </wp:inline>
        </w:drawing>
      </w:r>
    </w:p>
    <w:p w:rsidR="00000000" w:rsidRDefault="005175C7">
      <w:pPr>
        <w:rPr>
          <w:rFonts w:ascii="宋体" w:hAnsi="宋体" w:cs="宋体" w:hint="eastAsia"/>
          <w:b/>
          <w:sz w:val="28"/>
          <w:szCs w:val="28"/>
        </w:rPr>
      </w:pPr>
      <w:r>
        <w:rPr>
          <w:rFonts w:ascii="宋体" w:hAnsi="宋体" w:cs="宋体" w:hint="eastAsia"/>
          <w:b/>
          <w:sz w:val="28"/>
          <w:szCs w:val="28"/>
        </w:rPr>
        <w:t>点击</w:t>
      </w:r>
      <w:r>
        <w:rPr>
          <w:rFonts w:ascii="宋体" w:hAnsi="宋体" w:cs="宋体" w:hint="eastAsia"/>
          <w:b/>
          <w:sz w:val="28"/>
          <w:szCs w:val="28"/>
          <w:lang w:eastAsia="zh-Hans"/>
        </w:rPr>
        <w:t>右侧</w:t>
      </w:r>
      <w:r>
        <w:rPr>
          <w:rFonts w:ascii="宋体" w:hAnsi="宋体" w:cs="宋体" w:hint="eastAsia"/>
          <w:b/>
          <w:sz w:val="28"/>
          <w:szCs w:val="28"/>
        </w:rPr>
        <w:t>的进入购物车结算按钮可以跳转回教师的购物车界面，在购物车中可以看到所添加的商品信息，</w:t>
      </w:r>
      <w:r>
        <w:rPr>
          <w:rFonts w:ascii="宋体" w:hAnsi="宋体" w:cs="宋体" w:hint="eastAsia"/>
          <w:b/>
          <w:color w:val="FF0000"/>
          <w:sz w:val="28"/>
          <w:szCs w:val="28"/>
        </w:rPr>
        <w:t>点击生成订单</w:t>
      </w:r>
      <w:r>
        <w:rPr>
          <w:rFonts w:ascii="宋体" w:hAnsi="宋体" w:cs="宋体" w:hint="eastAsia"/>
          <w:b/>
          <w:sz w:val="28"/>
          <w:szCs w:val="28"/>
        </w:rPr>
        <w:t>。</w:t>
      </w:r>
    </w:p>
    <w:p w:rsidR="00000000" w:rsidRDefault="005175C7">
      <w:pPr>
        <w:rPr>
          <w:rFonts w:ascii="宋体" w:hAnsi="宋体" w:cs="宋体" w:hint="eastAsia"/>
          <w:b/>
          <w:color w:val="FF0000"/>
          <w:sz w:val="28"/>
          <w:szCs w:val="28"/>
        </w:rPr>
      </w:pPr>
      <w:r>
        <w:rPr>
          <w:rFonts w:ascii="宋体" w:hAnsi="宋体" w:cs="宋体" w:hint="eastAsia"/>
          <w:b/>
          <w:color w:val="FF0000"/>
          <w:sz w:val="28"/>
          <w:szCs w:val="28"/>
        </w:rPr>
        <w:t>友情提示：</w:t>
      </w:r>
    </w:p>
    <w:p w:rsidR="00000000" w:rsidRDefault="005175C7">
      <w:pPr>
        <w:rPr>
          <w:rFonts w:ascii="宋体" w:hAnsi="宋体" w:cs="宋体" w:hint="eastAsia"/>
          <w:b/>
          <w:color w:val="FF0000"/>
          <w:sz w:val="28"/>
          <w:szCs w:val="28"/>
        </w:rPr>
      </w:pPr>
      <w:r>
        <w:rPr>
          <w:rFonts w:ascii="宋体" w:hAnsi="宋体" w:cs="宋体" w:hint="eastAsia"/>
          <w:b/>
          <w:color w:val="FF0000"/>
          <w:sz w:val="28"/>
          <w:szCs w:val="28"/>
        </w:rPr>
        <w:t>1.</w:t>
      </w:r>
      <w:r>
        <w:rPr>
          <w:rFonts w:ascii="宋体" w:hAnsi="宋体" w:cs="宋体" w:hint="eastAsia"/>
          <w:b/>
          <w:color w:val="FF0000"/>
          <w:sz w:val="28"/>
          <w:szCs w:val="28"/>
        </w:rPr>
        <w:t>学生身份采购药品务必要经过实验室负责人授权，否则进入购物车结算。</w:t>
      </w:r>
    </w:p>
    <w:p w:rsidR="00000000" w:rsidRDefault="005175C7">
      <w:pPr>
        <w:rPr>
          <w:rFonts w:ascii="宋体" w:hAnsi="宋体" w:cs="宋体" w:hint="eastAsia"/>
          <w:b/>
          <w:color w:val="FF0000"/>
          <w:sz w:val="28"/>
          <w:szCs w:val="28"/>
        </w:rPr>
      </w:pPr>
      <w:r>
        <w:rPr>
          <w:rFonts w:ascii="宋体" w:hAnsi="宋体" w:cs="宋体" w:hint="eastAsia"/>
          <w:b/>
          <w:color w:val="FF0000"/>
          <w:sz w:val="28"/>
          <w:szCs w:val="28"/>
        </w:rPr>
        <w:lastRenderedPageBreak/>
        <w:t>2.</w:t>
      </w:r>
      <w:r>
        <w:rPr>
          <w:rFonts w:ascii="宋体" w:hAnsi="宋体" w:cs="宋体" w:hint="eastAsia"/>
          <w:b/>
          <w:color w:val="FF0000"/>
          <w:sz w:val="28"/>
          <w:szCs w:val="28"/>
        </w:rPr>
        <w:t>要到购物车生成订单，才能在订单管理界面找到选购的化学品。</w:t>
      </w:r>
    </w:p>
    <w:p w:rsidR="00000000" w:rsidRDefault="005175C7">
      <w:pPr>
        <w:rPr>
          <w:rFonts w:ascii="宋体" w:hAnsi="宋体" w:cs="宋体"/>
          <w:b/>
          <w:color w:val="FF0000"/>
          <w:sz w:val="28"/>
          <w:szCs w:val="28"/>
        </w:rPr>
      </w:pPr>
      <w:r>
        <w:rPr>
          <w:rFonts w:ascii="宋体" w:hAnsi="宋体" w:cs="宋体" w:hint="eastAsia"/>
          <w:b/>
          <w:color w:val="FF0000"/>
          <w:sz w:val="28"/>
          <w:szCs w:val="28"/>
        </w:rPr>
        <w:t>3.</w:t>
      </w:r>
      <w:r>
        <w:rPr>
          <w:rFonts w:ascii="宋体" w:hAnsi="宋体" w:cs="宋体" w:hint="eastAsia"/>
          <w:b/>
          <w:color w:val="FF0000"/>
          <w:sz w:val="28"/>
          <w:szCs w:val="28"/>
        </w:rPr>
        <w:t>平台</w:t>
      </w:r>
      <w:r>
        <w:rPr>
          <w:rFonts w:ascii="宋体" w:hAnsi="宋体" w:cs="宋体" w:hint="eastAsia"/>
          <w:b/>
          <w:color w:val="FF0000"/>
          <w:sz w:val="28"/>
          <w:szCs w:val="28"/>
        </w:rPr>
        <w:t>中没有拟采购的药品名称、规格或纯度时，及时联系实验室管理科高老师，</w:t>
      </w:r>
      <w:r>
        <w:rPr>
          <w:rFonts w:ascii="宋体" w:hAnsi="宋体" w:cs="宋体" w:hint="eastAsia"/>
          <w:b/>
          <w:color w:val="FF0000"/>
          <w:sz w:val="28"/>
          <w:szCs w:val="28"/>
        </w:rPr>
        <w:t>QQ</w:t>
      </w:r>
      <w:r>
        <w:rPr>
          <w:rFonts w:ascii="宋体" w:hAnsi="宋体" w:cs="宋体" w:hint="eastAsia"/>
          <w:b/>
          <w:color w:val="FF0000"/>
          <w:sz w:val="28"/>
          <w:szCs w:val="28"/>
        </w:rPr>
        <w:t>号：</w:t>
      </w:r>
      <w:r>
        <w:rPr>
          <w:rFonts w:ascii="宋体" w:hAnsi="宋体" w:cs="宋体" w:hint="eastAsia"/>
          <w:b/>
          <w:color w:val="FF0000"/>
          <w:sz w:val="28"/>
          <w:szCs w:val="28"/>
        </w:rPr>
        <w:t>3</w:t>
      </w:r>
      <w:r>
        <w:rPr>
          <w:rFonts w:ascii="宋体" w:hAnsi="宋体" w:cs="宋体" w:hint="eastAsia"/>
          <w:b/>
          <w:color w:val="FF0000"/>
          <w:sz w:val="28"/>
          <w:szCs w:val="28"/>
        </w:rPr>
        <w:t>08384229</w:t>
      </w:r>
      <w:r>
        <w:rPr>
          <w:rFonts w:ascii="宋体" w:hAnsi="宋体" w:cs="宋体" w:hint="eastAsia"/>
          <w:b/>
          <w:color w:val="FF0000"/>
          <w:sz w:val="28"/>
          <w:szCs w:val="28"/>
        </w:rPr>
        <w:t>。</w:t>
      </w:r>
    </w:p>
    <w:p w:rsidR="00000000" w:rsidRDefault="009E6440">
      <w:pPr>
        <w:rPr>
          <w:rFonts w:ascii="宋体" w:hAnsi="宋体" w:cs="宋体" w:hint="eastAsia"/>
          <w:sz w:val="28"/>
          <w:szCs w:val="28"/>
        </w:rPr>
      </w:pPr>
      <w:r>
        <w:rPr>
          <w:rFonts w:ascii="宋体" w:hAnsi="宋体" w:cs="宋体" w:hint="eastAsia"/>
          <w:noProof/>
          <w:sz w:val="28"/>
          <w:szCs w:val="28"/>
        </w:rPr>
        <w:drawing>
          <wp:inline distT="0" distB="0" distL="0" distR="0">
            <wp:extent cx="5445125" cy="30187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5125" cy="3018790"/>
                    </a:xfrm>
                    <a:prstGeom prst="rect">
                      <a:avLst/>
                    </a:prstGeom>
                    <a:noFill/>
                    <a:ln>
                      <a:noFill/>
                    </a:ln>
                  </pic:spPr>
                </pic:pic>
              </a:graphicData>
            </a:graphic>
          </wp:inline>
        </w:drawing>
      </w:r>
    </w:p>
    <w:p w:rsidR="00000000" w:rsidRDefault="005175C7">
      <w:pPr>
        <w:rPr>
          <w:rFonts w:ascii="宋体" w:hAnsi="宋体" w:cs="宋体" w:hint="eastAsia"/>
          <w:sz w:val="28"/>
          <w:szCs w:val="28"/>
        </w:rPr>
      </w:pPr>
      <w:r>
        <w:rPr>
          <w:rFonts w:ascii="宋体" w:hAnsi="宋体" w:cs="宋体" w:hint="eastAsia"/>
          <w:sz w:val="28"/>
          <w:szCs w:val="28"/>
        </w:rPr>
        <w:t>点击生成订单，跳出订单商品库存，点击继续进入订单审核页面。</w:t>
      </w:r>
    </w:p>
    <w:p w:rsidR="00000000" w:rsidRDefault="009E6440">
      <w:pPr>
        <w:rPr>
          <w:rFonts w:ascii="宋体" w:hAnsi="宋体" w:cs="宋体" w:hint="eastAsia"/>
          <w:b/>
          <w:color w:val="FF0000"/>
          <w:sz w:val="28"/>
          <w:szCs w:val="28"/>
        </w:rPr>
      </w:pPr>
      <w:r>
        <w:rPr>
          <w:rFonts w:ascii="宋体" w:hAnsi="宋体" w:cs="宋体" w:hint="eastAsia"/>
          <w:b/>
          <w:noProof/>
          <w:color w:val="FF0000"/>
          <w:sz w:val="28"/>
          <w:szCs w:val="28"/>
        </w:rPr>
        <w:drawing>
          <wp:inline distT="0" distB="0" distL="0" distR="0">
            <wp:extent cx="5273675" cy="2288540"/>
            <wp:effectExtent l="0" t="0" r="0" b="0"/>
            <wp:docPr id="9" name="图片 4" descr="点击生成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点击生成订单"/>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675" cy="2288540"/>
                    </a:xfrm>
                    <a:prstGeom prst="rect">
                      <a:avLst/>
                    </a:prstGeom>
                    <a:noFill/>
                    <a:ln>
                      <a:noFill/>
                    </a:ln>
                  </pic:spPr>
                </pic:pic>
              </a:graphicData>
            </a:graphic>
          </wp:inline>
        </w:drawing>
      </w:r>
    </w:p>
    <w:p w:rsidR="00000000" w:rsidRDefault="005175C7">
      <w:pPr>
        <w:rPr>
          <w:rFonts w:ascii="宋体" w:hAnsi="宋体" w:cs="宋体" w:hint="eastAsia"/>
          <w:b/>
          <w:color w:val="FF0000"/>
          <w:sz w:val="28"/>
          <w:szCs w:val="28"/>
        </w:rPr>
      </w:pPr>
      <w:r>
        <w:rPr>
          <w:rFonts w:ascii="宋体" w:hAnsi="宋体" w:cs="宋体" w:hint="eastAsia"/>
          <w:b/>
          <w:color w:val="FF0000"/>
          <w:sz w:val="28"/>
          <w:szCs w:val="28"/>
        </w:rPr>
        <w:t>切换个人中心右上端的当前角色为实验室管理员，在订单管理中的待审核订单中确认该订单，订单才可生效。</w:t>
      </w:r>
    </w:p>
    <w:p w:rsidR="00000000" w:rsidRDefault="009E6440">
      <w:pPr>
        <w:jc w:val="center"/>
        <w:rPr>
          <w:rFonts w:ascii="宋体" w:hAnsi="宋体" w:cs="宋体" w:hint="eastAsia"/>
          <w:sz w:val="28"/>
          <w:szCs w:val="28"/>
        </w:rPr>
      </w:pPr>
      <w:r>
        <w:rPr>
          <w:rFonts w:ascii="宋体" w:hAnsi="宋体" w:cs="宋体" w:hint="eastAsia"/>
          <w:noProof/>
          <w:sz w:val="28"/>
          <w:szCs w:val="28"/>
        </w:rPr>
        <w:lastRenderedPageBreak/>
        <w:drawing>
          <wp:inline distT="0" distB="0" distL="0" distR="0">
            <wp:extent cx="5413375" cy="2570480"/>
            <wp:effectExtent l="0" t="0" r="0" b="0"/>
            <wp:docPr id="10" name="图片 9" descr="实验室管理员审批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实验室管理员审批订单"/>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375" cy="2570480"/>
                    </a:xfrm>
                    <a:prstGeom prst="rect">
                      <a:avLst/>
                    </a:prstGeom>
                    <a:noFill/>
                    <a:ln>
                      <a:noFill/>
                    </a:ln>
                  </pic:spPr>
                </pic:pic>
              </a:graphicData>
            </a:graphic>
          </wp:inline>
        </w:drawing>
      </w: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r>
        <w:rPr>
          <w:rFonts w:ascii="宋体" w:hAnsi="宋体" w:cs="宋体" w:hint="eastAsia"/>
          <w:sz w:val="28"/>
          <w:szCs w:val="28"/>
        </w:rPr>
        <w:t>2.</w:t>
      </w:r>
      <w:r>
        <w:rPr>
          <w:rFonts w:ascii="宋体" w:hAnsi="宋体" w:cs="宋体" w:hint="eastAsia"/>
          <w:sz w:val="28"/>
          <w:szCs w:val="28"/>
        </w:rPr>
        <w:t>2</w:t>
      </w:r>
      <w:r>
        <w:rPr>
          <w:rFonts w:ascii="宋体" w:hAnsi="宋体" w:cs="宋体" w:hint="eastAsia"/>
          <w:sz w:val="28"/>
          <w:szCs w:val="28"/>
        </w:rPr>
        <w:t xml:space="preserve">.2 </w:t>
      </w:r>
      <w:r>
        <w:rPr>
          <w:rFonts w:ascii="宋体" w:hAnsi="宋体" w:cs="宋体" w:hint="eastAsia"/>
          <w:sz w:val="28"/>
          <w:szCs w:val="28"/>
        </w:rPr>
        <w:t>购买时候选择地址信息</w:t>
      </w:r>
      <w:r>
        <w:rPr>
          <w:rFonts w:ascii="宋体" w:hAnsi="宋体" w:cs="宋体" w:hint="eastAsia"/>
          <w:sz w:val="28"/>
          <w:szCs w:val="28"/>
          <w:lang w:eastAsia="zh-Hans"/>
        </w:rPr>
        <w:t>（如果是第一次购买或者收货地址有变更的，需要进行新增）</w:t>
      </w:r>
    </w:p>
    <w:p w:rsidR="00000000" w:rsidRDefault="009E6440">
      <w:pPr>
        <w:rPr>
          <w:rFonts w:ascii="宋体" w:hAnsi="宋体" w:cs="宋体" w:hint="eastAsia"/>
          <w:b/>
          <w:bCs/>
          <w:sz w:val="28"/>
          <w:szCs w:val="28"/>
        </w:rPr>
      </w:pPr>
      <w:r>
        <w:rPr>
          <w:rFonts w:ascii="宋体" w:hAnsi="宋体" w:cs="宋体" w:hint="eastAsia"/>
          <w:noProof/>
          <w:sz w:val="28"/>
          <w:szCs w:val="28"/>
        </w:rPr>
        <w:drawing>
          <wp:inline distT="0" distB="0" distL="0" distR="0">
            <wp:extent cx="5272405" cy="347599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2405" cy="3475990"/>
                    </a:xfrm>
                    <a:prstGeom prst="rect">
                      <a:avLst/>
                    </a:prstGeom>
                    <a:noFill/>
                    <a:ln>
                      <a:noFill/>
                    </a:ln>
                  </pic:spPr>
                </pic:pic>
              </a:graphicData>
            </a:graphic>
          </wp:inline>
        </w:drawing>
      </w:r>
    </w:p>
    <w:p w:rsidR="00000000" w:rsidRDefault="005175C7">
      <w:pPr>
        <w:rPr>
          <w:rFonts w:ascii="宋体" w:hAnsi="宋体" w:cs="宋体" w:hint="eastAsia"/>
          <w:b/>
          <w:color w:val="FF0000"/>
          <w:sz w:val="28"/>
          <w:szCs w:val="28"/>
        </w:rPr>
      </w:pPr>
      <w:bookmarkStart w:id="27" w:name="_Toc17162"/>
      <w:r>
        <w:rPr>
          <w:rFonts w:ascii="宋体" w:hAnsi="宋体" w:cs="宋体" w:hint="eastAsia"/>
          <w:b/>
          <w:color w:val="FF0000"/>
          <w:sz w:val="28"/>
          <w:szCs w:val="28"/>
        </w:rPr>
        <w:t>友情提示：</w:t>
      </w:r>
    </w:p>
    <w:p w:rsidR="00000000" w:rsidRDefault="005175C7">
      <w:pPr>
        <w:ind w:firstLineChars="200" w:firstLine="562"/>
        <w:rPr>
          <w:rFonts w:ascii="宋体" w:hAnsi="宋体" w:cs="宋体" w:hint="eastAsia"/>
          <w:b/>
          <w:color w:val="FF0000"/>
          <w:sz w:val="28"/>
          <w:szCs w:val="28"/>
        </w:rPr>
      </w:pPr>
      <w:r>
        <w:rPr>
          <w:rFonts w:ascii="宋体" w:hAnsi="宋体" w:cs="宋体" w:hint="eastAsia"/>
          <w:b/>
          <w:color w:val="FF0000"/>
          <w:sz w:val="28"/>
          <w:szCs w:val="28"/>
        </w:rPr>
        <w:t>实验室信息变更或者新增需要联系学院管理员或者学校管理员进行操作，教师</w:t>
      </w:r>
      <w:r>
        <w:rPr>
          <w:rFonts w:ascii="宋体" w:hAnsi="宋体" w:cs="宋体" w:hint="eastAsia"/>
          <w:b/>
          <w:color w:val="FF0000"/>
          <w:sz w:val="28"/>
          <w:szCs w:val="28"/>
        </w:rPr>
        <w:t>/</w:t>
      </w:r>
      <w:r>
        <w:rPr>
          <w:rFonts w:ascii="宋体" w:hAnsi="宋体" w:cs="宋体" w:hint="eastAsia"/>
          <w:b/>
          <w:color w:val="FF0000"/>
          <w:sz w:val="28"/>
          <w:szCs w:val="28"/>
        </w:rPr>
        <w:t>实验室管理员没有变更或新增的权限。实验室信息新增请按照以下模板填写后发给学院或学校管理员：</w:t>
      </w:r>
    </w:p>
    <w:p w:rsidR="00000000" w:rsidRDefault="009E6440">
      <w:pPr>
        <w:ind w:firstLineChars="200" w:firstLine="562"/>
        <w:rPr>
          <w:rFonts w:ascii="宋体" w:hAnsi="宋体" w:cs="宋体" w:hint="eastAsia"/>
          <w:b/>
          <w:color w:val="FF0000"/>
          <w:sz w:val="28"/>
          <w:szCs w:val="28"/>
        </w:rPr>
      </w:pPr>
      <w:r>
        <w:rPr>
          <w:rFonts w:ascii="宋体" w:hAnsi="宋体" w:cs="宋体" w:hint="eastAsia"/>
          <w:b/>
          <w:noProof/>
          <w:color w:val="FF0000"/>
          <w:sz w:val="28"/>
          <w:szCs w:val="28"/>
        </w:rPr>
        <w:lastRenderedPageBreak/>
        <w:drawing>
          <wp:inline distT="0" distB="0" distL="0" distR="0">
            <wp:extent cx="5272405" cy="4086860"/>
            <wp:effectExtent l="0" t="0" r="0" b="0"/>
            <wp:docPr id="12"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2405" cy="4086860"/>
                    </a:xfrm>
                    <a:prstGeom prst="rect">
                      <a:avLst/>
                    </a:prstGeom>
                    <a:noFill/>
                    <a:ln>
                      <a:noFill/>
                    </a:ln>
                  </pic:spPr>
                </pic:pic>
              </a:graphicData>
            </a:graphic>
          </wp:inline>
        </w:drawing>
      </w:r>
      <w:r>
        <w:rPr>
          <w:rFonts w:ascii="宋体" w:hAnsi="宋体" w:cs="宋体" w:hint="eastAsia"/>
          <w:b/>
          <w:noProof/>
          <w:color w:val="FF0000"/>
          <w:sz w:val="28"/>
          <w:szCs w:val="28"/>
        </w:rPr>
        <w:drawing>
          <wp:inline distT="0" distB="0" distL="0" distR="0">
            <wp:extent cx="5269230" cy="4054475"/>
            <wp:effectExtent l="0" t="0" r="0" b="0"/>
            <wp:docPr id="13"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9230" cy="4054475"/>
                    </a:xfrm>
                    <a:prstGeom prst="rect">
                      <a:avLst/>
                    </a:prstGeom>
                    <a:noFill/>
                    <a:ln>
                      <a:noFill/>
                    </a:ln>
                  </pic:spPr>
                </pic:pic>
              </a:graphicData>
            </a:graphic>
          </wp:inline>
        </w:drawing>
      </w:r>
    </w:p>
    <w:p w:rsidR="00000000" w:rsidRDefault="005175C7">
      <w:pPr>
        <w:rPr>
          <w:rFonts w:ascii="宋体" w:hAnsi="宋体" w:cs="宋体" w:hint="eastAsia"/>
          <w:sz w:val="28"/>
          <w:szCs w:val="28"/>
        </w:rPr>
      </w:pPr>
      <w:r>
        <w:rPr>
          <w:rFonts w:ascii="宋体" w:hAnsi="宋体" w:cs="宋体" w:hint="eastAsia"/>
          <w:sz w:val="28"/>
          <w:szCs w:val="28"/>
        </w:rPr>
        <w:t>2.</w:t>
      </w:r>
      <w:r>
        <w:rPr>
          <w:rFonts w:ascii="宋体" w:hAnsi="宋体" w:cs="宋体" w:hint="eastAsia"/>
          <w:sz w:val="28"/>
          <w:szCs w:val="28"/>
        </w:rPr>
        <w:t>2</w:t>
      </w:r>
      <w:r>
        <w:rPr>
          <w:rFonts w:ascii="宋体" w:hAnsi="宋体" w:cs="宋体" w:hint="eastAsia"/>
          <w:sz w:val="28"/>
          <w:szCs w:val="28"/>
        </w:rPr>
        <w:t xml:space="preserve">.2 </w:t>
      </w:r>
      <w:bookmarkEnd w:id="27"/>
      <w:r>
        <w:rPr>
          <w:rFonts w:ascii="宋体" w:hAnsi="宋体" w:cs="宋体" w:hint="eastAsia"/>
          <w:sz w:val="28"/>
          <w:szCs w:val="28"/>
        </w:rPr>
        <w:t>管制类</w:t>
      </w:r>
      <w:r>
        <w:rPr>
          <w:rFonts w:ascii="宋体" w:hAnsi="宋体" w:cs="宋体" w:hint="eastAsia"/>
          <w:sz w:val="28"/>
          <w:szCs w:val="28"/>
        </w:rPr>
        <w:t>危险</w:t>
      </w:r>
      <w:r>
        <w:rPr>
          <w:rFonts w:ascii="宋体" w:hAnsi="宋体" w:cs="宋体" w:hint="eastAsia"/>
          <w:sz w:val="28"/>
          <w:szCs w:val="28"/>
        </w:rPr>
        <w:t>化学品</w:t>
      </w:r>
      <w:r>
        <w:rPr>
          <w:rFonts w:ascii="宋体" w:hAnsi="宋体" w:cs="宋体" w:hint="eastAsia"/>
          <w:sz w:val="28"/>
          <w:szCs w:val="28"/>
        </w:rPr>
        <w:t>收货和报销</w:t>
      </w:r>
    </w:p>
    <w:p w:rsidR="00000000" w:rsidRDefault="005175C7">
      <w:pPr>
        <w:rPr>
          <w:rFonts w:ascii="宋体" w:hAnsi="宋体" w:cs="宋体" w:hint="eastAsia"/>
          <w:sz w:val="28"/>
          <w:szCs w:val="28"/>
        </w:rPr>
      </w:pPr>
      <w:r>
        <w:rPr>
          <w:rFonts w:ascii="宋体" w:hAnsi="宋体" w:cs="宋体" w:hint="eastAsia"/>
          <w:sz w:val="28"/>
          <w:szCs w:val="28"/>
        </w:rPr>
        <w:lastRenderedPageBreak/>
        <w:t>管制类化</w:t>
      </w:r>
      <w:r>
        <w:rPr>
          <w:rFonts w:ascii="宋体" w:hAnsi="宋体" w:cs="宋体" w:hint="eastAsia"/>
          <w:sz w:val="28"/>
          <w:szCs w:val="28"/>
        </w:rPr>
        <w:t>学品经厂家发货后，教师</w:t>
      </w:r>
      <w:r>
        <w:rPr>
          <w:rFonts w:ascii="宋体" w:hAnsi="宋体" w:cs="宋体" w:hint="eastAsia"/>
          <w:sz w:val="28"/>
          <w:szCs w:val="28"/>
        </w:rPr>
        <w:t>/</w:t>
      </w:r>
      <w:r>
        <w:rPr>
          <w:rFonts w:ascii="宋体" w:hAnsi="宋体" w:cs="宋体" w:hint="eastAsia"/>
          <w:sz w:val="28"/>
          <w:szCs w:val="28"/>
        </w:rPr>
        <w:t>实验室管理员要</w:t>
      </w:r>
      <w:r>
        <w:rPr>
          <w:rFonts w:ascii="宋体" w:hAnsi="宋体" w:cs="宋体" w:hint="eastAsia"/>
          <w:sz w:val="28"/>
          <w:szCs w:val="28"/>
        </w:rPr>
        <w:t>点击教师收货</w:t>
      </w:r>
      <w:r>
        <w:rPr>
          <w:rFonts w:ascii="宋体" w:hAnsi="宋体" w:cs="宋体" w:hint="eastAsia"/>
          <w:sz w:val="28"/>
          <w:szCs w:val="28"/>
        </w:rPr>
        <w:t>，</w:t>
      </w:r>
      <w:r>
        <w:rPr>
          <w:rFonts w:ascii="宋体" w:hAnsi="宋体" w:cs="宋体" w:hint="eastAsia"/>
          <w:sz w:val="28"/>
          <w:szCs w:val="28"/>
        </w:rPr>
        <w:t>点击相应的化学品订单详情跳出</w:t>
      </w:r>
      <w:r>
        <w:rPr>
          <w:rFonts w:ascii="宋体" w:hAnsi="宋体" w:cs="宋体" w:hint="eastAsia"/>
          <w:sz w:val="28"/>
          <w:szCs w:val="28"/>
        </w:rPr>
        <w:t>打印清单</w:t>
      </w:r>
      <w:r>
        <w:rPr>
          <w:rFonts w:ascii="宋体" w:hAnsi="宋体" w:cs="宋体" w:hint="eastAsia"/>
          <w:sz w:val="28"/>
          <w:szCs w:val="28"/>
        </w:rPr>
        <w:t>页面</w:t>
      </w:r>
      <w:r>
        <w:rPr>
          <w:rFonts w:ascii="宋体" w:hAnsi="宋体" w:cs="宋体" w:hint="eastAsia"/>
          <w:sz w:val="28"/>
          <w:szCs w:val="28"/>
        </w:rPr>
        <w:t>，</w:t>
      </w:r>
      <w:r>
        <w:rPr>
          <w:rFonts w:ascii="宋体" w:hAnsi="宋体" w:cs="宋体" w:hint="eastAsia"/>
          <w:sz w:val="28"/>
          <w:szCs w:val="28"/>
        </w:rPr>
        <w:t>即可</w:t>
      </w:r>
      <w:r>
        <w:rPr>
          <w:rFonts w:ascii="宋体" w:hAnsi="宋体" w:cs="宋体" w:hint="eastAsia"/>
          <w:sz w:val="28"/>
          <w:szCs w:val="28"/>
        </w:rPr>
        <w:t>打印清单。</w:t>
      </w:r>
      <w:r>
        <w:rPr>
          <w:rFonts w:ascii="宋体" w:hAnsi="宋体" w:cs="宋体" w:hint="eastAsia"/>
          <w:sz w:val="28"/>
          <w:szCs w:val="28"/>
        </w:rPr>
        <w:t xml:space="preserve">   </w:t>
      </w:r>
    </w:p>
    <w:p w:rsidR="00000000" w:rsidRDefault="009E6440">
      <w:pPr>
        <w:rPr>
          <w:rFonts w:ascii="宋体" w:hAnsi="宋体" w:cs="宋体" w:hint="eastAsia"/>
          <w:sz w:val="28"/>
          <w:szCs w:val="28"/>
          <w:highlight w:val="yellow"/>
        </w:rPr>
      </w:pPr>
      <w:r>
        <w:rPr>
          <w:rFonts w:ascii="宋体" w:hAnsi="宋体" w:cs="宋体" w:hint="eastAsia"/>
          <w:noProof/>
          <w:sz w:val="28"/>
          <w:szCs w:val="28"/>
        </w:rPr>
        <w:drawing>
          <wp:inline distT="0" distB="0" distL="0" distR="0">
            <wp:extent cx="5259705" cy="2927985"/>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9705" cy="2927985"/>
                    </a:xfrm>
                    <a:prstGeom prst="rect">
                      <a:avLst/>
                    </a:prstGeom>
                    <a:noFill/>
                    <a:ln>
                      <a:noFill/>
                    </a:ln>
                  </pic:spPr>
                </pic:pic>
              </a:graphicData>
            </a:graphic>
          </wp:inline>
        </w:drawing>
      </w:r>
    </w:p>
    <w:p w:rsidR="00000000" w:rsidRDefault="005175C7">
      <w:pPr>
        <w:rPr>
          <w:rFonts w:ascii="宋体" w:hAnsi="宋体" w:cs="宋体" w:hint="eastAsia"/>
          <w:sz w:val="28"/>
          <w:szCs w:val="28"/>
        </w:rPr>
      </w:pPr>
      <w:r>
        <w:rPr>
          <w:rFonts w:ascii="宋体" w:hAnsi="宋体" w:cs="宋体" w:hint="eastAsia"/>
          <w:sz w:val="28"/>
          <w:szCs w:val="28"/>
        </w:rPr>
        <w:t>打印清单内容如下：（此处打印的是普通化学品类型的清单）</w:t>
      </w:r>
    </w:p>
    <w:p w:rsidR="00000000" w:rsidRDefault="009E6440">
      <w:pPr>
        <w:rPr>
          <w:rFonts w:ascii="宋体" w:hAnsi="宋体" w:cs="宋体" w:hint="eastAsia"/>
          <w:sz w:val="28"/>
          <w:szCs w:val="28"/>
        </w:rPr>
      </w:pPr>
      <w:r>
        <w:rPr>
          <w:rFonts w:ascii="宋体" w:hAnsi="宋体" w:cs="宋体" w:hint="eastAsia"/>
          <w:noProof/>
          <w:sz w:val="28"/>
          <w:szCs w:val="28"/>
        </w:rPr>
        <w:lastRenderedPageBreak/>
        <w:drawing>
          <wp:inline distT="0" distB="0" distL="0" distR="0">
            <wp:extent cx="4824730" cy="494284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4730" cy="4942840"/>
                    </a:xfrm>
                    <a:prstGeom prst="rect">
                      <a:avLst/>
                    </a:prstGeom>
                    <a:noFill/>
                    <a:ln>
                      <a:noFill/>
                    </a:ln>
                  </pic:spPr>
                </pic:pic>
              </a:graphicData>
            </a:graphic>
          </wp:inline>
        </w:drawing>
      </w:r>
    </w:p>
    <w:p w:rsidR="00000000" w:rsidRDefault="005175C7">
      <w:pPr>
        <w:rPr>
          <w:rFonts w:ascii="宋体" w:hAnsi="宋体" w:cs="宋体" w:hint="eastAsia"/>
          <w:sz w:val="28"/>
          <w:szCs w:val="28"/>
        </w:rPr>
      </w:pPr>
      <w:r>
        <w:rPr>
          <w:rFonts w:ascii="宋体" w:hAnsi="宋体" w:cs="宋体" w:hint="eastAsia"/>
          <w:sz w:val="28"/>
          <w:szCs w:val="28"/>
        </w:rPr>
        <w:t>化学品完成教师收货的最后采购流程，购买的化学品会自动进入到台账管理中。</w:t>
      </w:r>
    </w:p>
    <w:p w:rsidR="00000000" w:rsidRDefault="005175C7">
      <w:pPr>
        <w:rPr>
          <w:rFonts w:ascii="宋体" w:hAnsi="宋体" w:cs="宋体" w:hint="eastAsia"/>
          <w:b/>
          <w:bCs/>
          <w:color w:val="FF0000"/>
          <w:sz w:val="28"/>
          <w:szCs w:val="28"/>
        </w:rPr>
      </w:pPr>
      <w:r>
        <w:rPr>
          <w:rFonts w:ascii="宋体" w:hAnsi="宋体" w:cs="宋体" w:hint="eastAsia"/>
          <w:b/>
          <w:bCs/>
          <w:color w:val="FF0000"/>
          <w:sz w:val="28"/>
          <w:szCs w:val="28"/>
        </w:rPr>
        <w:t>教师凭</w:t>
      </w:r>
      <w:r>
        <w:rPr>
          <w:rFonts w:ascii="宋体" w:hAnsi="宋体" w:cs="宋体" w:hint="eastAsia"/>
          <w:b/>
          <w:bCs/>
          <w:color w:val="FF0000"/>
          <w:sz w:val="28"/>
          <w:szCs w:val="28"/>
        </w:rPr>
        <w:t>审核盖章的</w:t>
      </w:r>
      <w:r>
        <w:rPr>
          <w:rFonts w:ascii="宋体" w:hAnsi="宋体" w:cs="宋体" w:hint="eastAsia"/>
          <w:b/>
          <w:bCs/>
          <w:color w:val="FF0000"/>
          <w:sz w:val="28"/>
          <w:szCs w:val="28"/>
        </w:rPr>
        <w:t>纸质发票和</w:t>
      </w:r>
      <w:r>
        <w:rPr>
          <w:rFonts w:ascii="宋体" w:hAnsi="宋体" w:cs="宋体" w:hint="eastAsia"/>
          <w:b/>
          <w:bCs/>
          <w:color w:val="FF0000"/>
          <w:sz w:val="28"/>
          <w:szCs w:val="28"/>
        </w:rPr>
        <w:t>财务系统生成的报销单</w:t>
      </w:r>
      <w:r>
        <w:rPr>
          <w:rFonts w:ascii="宋体" w:hAnsi="宋体" w:cs="宋体" w:hint="eastAsia"/>
          <w:b/>
          <w:bCs/>
          <w:color w:val="FF0000"/>
          <w:sz w:val="28"/>
          <w:szCs w:val="28"/>
        </w:rPr>
        <w:t>即可到财务处报销。</w:t>
      </w:r>
    </w:p>
    <w:p w:rsidR="00000000" w:rsidRDefault="005175C7">
      <w:pPr>
        <w:outlineLvl w:val="1"/>
        <w:rPr>
          <w:rFonts w:ascii="宋体" w:hAnsi="宋体" w:cs="宋体" w:hint="eastAsia"/>
          <w:sz w:val="28"/>
          <w:szCs w:val="28"/>
        </w:rPr>
      </w:pPr>
      <w:bookmarkStart w:id="28" w:name="_Toc14588"/>
    </w:p>
    <w:p w:rsidR="00000000" w:rsidRDefault="005175C7">
      <w:pPr>
        <w:outlineLvl w:val="1"/>
        <w:rPr>
          <w:rFonts w:ascii="宋体" w:hAnsi="宋体" w:cs="宋体" w:hint="eastAsia"/>
          <w:sz w:val="28"/>
          <w:szCs w:val="28"/>
        </w:rPr>
      </w:pPr>
    </w:p>
    <w:p w:rsidR="00000000" w:rsidRDefault="005175C7">
      <w:pPr>
        <w:outlineLvl w:val="1"/>
        <w:rPr>
          <w:rFonts w:ascii="宋体" w:hAnsi="宋体" w:cs="宋体" w:hint="eastAsia"/>
          <w:sz w:val="28"/>
          <w:szCs w:val="28"/>
        </w:rPr>
      </w:pPr>
    </w:p>
    <w:p w:rsidR="00000000" w:rsidRDefault="005175C7">
      <w:pPr>
        <w:outlineLvl w:val="1"/>
        <w:rPr>
          <w:rFonts w:ascii="宋体" w:hAnsi="宋体" w:cs="宋体" w:hint="eastAsia"/>
          <w:sz w:val="28"/>
          <w:szCs w:val="28"/>
        </w:rPr>
      </w:pPr>
    </w:p>
    <w:p w:rsidR="00000000" w:rsidRDefault="005175C7">
      <w:pPr>
        <w:outlineLvl w:val="1"/>
        <w:rPr>
          <w:rFonts w:ascii="宋体" w:hAnsi="宋体" w:cs="宋体" w:hint="eastAsia"/>
          <w:sz w:val="28"/>
          <w:szCs w:val="28"/>
        </w:rPr>
      </w:pPr>
    </w:p>
    <w:p w:rsidR="00000000" w:rsidRDefault="005175C7">
      <w:pPr>
        <w:outlineLvl w:val="1"/>
        <w:rPr>
          <w:rFonts w:ascii="宋体" w:hAnsi="宋体" w:cs="宋体" w:hint="eastAsia"/>
          <w:sz w:val="28"/>
          <w:szCs w:val="28"/>
        </w:rPr>
      </w:pPr>
    </w:p>
    <w:p w:rsidR="00000000" w:rsidRDefault="005175C7">
      <w:pPr>
        <w:outlineLvl w:val="1"/>
        <w:rPr>
          <w:rFonts w:ascii="宋体" w:hAnsi="宋体" w:cs="宋体" w:hint="eastAsia"/>
          <w:sz w:val="28"/>
          <w:szCs w:val="28"/>
        </w:rPr>
      </w:pPr>
      <w:r>
        <w:rPr>
          <w:rFonts w:ascii="宋体" w:hAnsi="宋体" w:cs="宋体" w:hint="eastAsia"/>
          <w:sz w:val="28"/>
          <w:szCs w:val="28"/>
        </w:rPr>
        <w:lastRenderedPageBreak/>
        <w:t>2.3</w:t>
      </w:r>
      <w:r>
        <w:rPr>
          <w:rFonts w:ascii="宋体" w:hAnsi="宋体" w:cs="宋体" w:hint="eastAsia"/>
          <w:sz w:val="28"/>
          <w:szCs w:val="28"/>
        </w:rPr>
        <w:t>化学品</w:t>
      </w:r>
      <w:r>
        <w:rPr>
          <w:rFonts w:ascii="宋体" w:hAnsi="宋体" w:cs="宋体" w:hint="eastAsia"/>
          <w:sz w:val="28"/>
          <w:szCs w:val="28"/>
        </w:rPr>
        <w:t>订单的取消、退货</w:t>
      </w:r>
      <w:bookmarkEnd w:id="28"/>
    </w:p>
    <w:p w:rsidR="00000000" w:rsidRDefault="005175C7">
      <w:pPr>
        <w:rPr>
          <w:rFonts w:ascii="宋体" w:hAnsi="宋体" w:cs="宋体" w:hint="eastAsia"/>
          <w:sz w:val="28"/>
          <w:szCs w:val="28"/>
        </w:rPr>
      </w:pPr>
      <w:r>
        <w:rPr>
          <w:rFonts w:ascii="宋体" w:hAnsi="宋体" w:cs="宋体" w:hint="eastAsia"/>
          <w:sz w:val="28"/>
          <w:szCs w:val="28"/>
        </w:rPr>
        <w:t xml:space="preserve">2.3.1 </w:t>
      </w:r>
      <w:r>
        <w:rPr>
          <w:rFonts w:ascii="宋体" w:hAnsi="宋体" w:cs="宋体" w:hint="eastAsia"/>
          <w:sz w:val="28"/>
          <w:szCs w:val="28"/>
        </w:rPr>
        <w:t>化学品订单的取消</w:t>
      </w:r>
    </w:p>
    <w:p w:rsidR="00000000" w:rsidRDefault="005175C7">
      <w:pPr>
        <w:rPr>
          <w:rFonts w:ascii="宋体" w:hAnsi="宋体" w:cs="宋体" w:hint="eastAsia"/>
          <w:sz w:val="28"/>
          <w:szCs w:val="28"/>
        </w:rPr>
      </w:pPr>
      <w:r>
        <w:rPr>
          <w:rFonts w:ascii="宋体" w:hAnsi="宋体" w:cs="宋体" w:hint="eastAsia"/>
          <w:sz w:val="28"/>
          <w:szCs w:val="28"/>
        </w:rPr>
        <w:t>在添加购物车以后，发现选择的不是所要化学品，要以教师</w:t>
      </w:r>
      <w:r>
        <w:rPr>
          <w:rFonts w:ascii="宋体" w:hAnsi="宋体" w:cs="宋体" w:hint="eastAsia"/>
          <w:sz w:val="28"/>
          <w:szCs w:val="28"/>
        </w:rPr>
        <w:t>/</w:t>
      </w:r>
      <w:r>
        <w:rPr>
          <w:rFonts w:ascii="宋体" w:hAnsi="宋体" w:cs="宋体" w:hint="eastAsia"/>
          <w:sz w:val="28"/>
          <w:szCs w:val="28"/>
        </w:rPr>
        <w:t>实验室管理员身份在生成订单页面下，点击删除。</w:t>
      </w:r>
    </w:p>
    <w:p w:rsidR="00000000" w:rsidRDefault="009E6440">
      <w:pPr>
        <w:rPr>
          <w:rFonts w:ascii="宋体" w:hAnsi="宋体" w:cs="宋体" w:hint="eastAsia"/>
          <w:sz w:val="28"/>
          <w:szCs w:val="28"/>
        </w:rPr>
      </w:pPr>
      <w:r>
        <w:rPr>
          <w:rFonts w:ascii="宋体" w:hAnsi="宋体" w:cs="宋体" w:hint="eastAsia"/>
          <w:noProof/>
          <w:sz w:val="28"/>
          <w:szCs w:val="28"/>
        </w:rPr>
        <w:drawing>
          <wp:inline distT="0" distB="0" distL="0" distR="0">
            <wp:extent cx="5261610" cy="2197735"/>
            <wp:effectExtent l="0" t="0" r="0" b="0"/>
            <wp:docPr id="16" name="图片 5" descr="订单删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订单删除"/>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1610" cy="2197735"/>
                    </a:xfrm>
                    <a:prstGeom prst="rect">
                      <a:avLst/>
                    </a:prstGeom>
                    <a:noFill/>
                    <a:ln>
                      <a:noFill/>
                    </a:ln>
                  </pic:spPr>
                </pic:pic>
              </a:graphicData>
            </a:graphic>
          </wp:inline>
        </w:drawing>
      </w:r>
    </w:p>
    <w:p w:rsidR="00000000" w:rsidRDefault="005175C7">
      <w:pPr>
        <w:rPr>
          <w:rFonts w:ascii="宋体" w:hAnsi="宋体" w:cs="宋体" w:hint="eastAsia"/>
          <w:sz w:val="28"/>
          <w:szCs w:val="28"/>
        </w:rPr>
      </w:pPr>
      <w:r>
        <w:rPr>
          <w:rFonts w:ascii="宋体" w:hAnsi="宋体" w:cs="宋体" w:hint="eastAsia"/>
          <w:sz w:val="28"/>
          <w:szCs w:val="28"/>
        </w:rPr>
        <w:t xml:space="preserve">2.3.2 </w:t>
      </w:r>
      <w:r>
        <w:rPr>
          <w:rFonts w:ascii="宋体" w:hAnsi="宋体" w:cs="宋体" w:hint="eastAsia"/>
          <w:sz w:val="28"/>
          <w:szCs w:val="28"/>
        </w:rPr>
        <w:t>化学品</w:t>
      </w:r>
      <w:r>
        <w:rPr>
          <w:rFonts w:ascii="宋体" w:hAnsi="宋体" w:cs="宋体" w:hint="eastAsia"/>
          <w:sz w:val="28"/>
          <w:szCs w:val="28"/>
        </w:rPr>
        <w:t>订单的退货</w:t>
      </w:r>
    </w:p>
    <w:p w:rsidR="00000000" w:rsidRDefault="005175C7">
      <w:pPr>
        <w:ind w:firstLineChars="200" w:firstLine="562"/>
        <w:rPr>
          <w:rFonts w:ascii="宋体" w:hAnsi="宋体" w:cs="宋体" w:hint="eastAsia"/>
          <w:b/>
          <w:color w:val="FF0000"/>
          <w:sz w:val="28"/>
          <w:szCs w:val="28"/>
        </w:rPr>
      </w:pPr>
      <w:r>
        <w:rPr>
          <w:rFonts w:ascii="宋体" w:hAnsi="宋体" w:cs="宋体" w:hint="eastAsia"/>
          <w:b/>
          <w:color w:val="FF0000"/>
          <w:sz w:val="28"/>
          <w:szCs w:val="28"/>
        </w:rPr>
        <w:t>经过实验室管理员审核过的化学品订单，发现不是所要的产品，必须联系学院或学校管理员，对订单进行驳回或者取消订单处理，才能退货。</w:t>
      </w:r>
    </w:p>
    <w:p w:rsidR="00000000" w:rsidRDefault="009E6440">
      <w:pPr>
        <w:rPr>
          <w:rFonts w:ascii="宋体" w:hAnsi="宋体" w:cs="宋体" w:hint="eastAsia"/>
          <w:sz w:val="28"/>
          <w:szCs w:val="28"/>
        </w:rPr>
      </w:pPr>
      <w:r>
        <w:rPr>
          <w:rFonts w:ascii="宋体" w:hAnsi="宋体" w:cs="宋体" w:hint="eastAsia"/>
          <w:noProof/>
          <w:sz w:val="28"/>
          <w:szCs w:val="28"/>
        </w:rPr>
        <w:drawing>
          <wp:inline distT="0" distB="0" distL="0" distR="0">
            <wp:extent cx="5265420" cy="2174240"/>
            <wp:effectExtent l="0" t="0" r="0" b="0"/>
            <wp:docPr id="17" name="图片 6" descr="审批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审批订单"/>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5420" cy="2174240"/>
                    </a:xfrm>
                    <a:prstGeom prst="rect">
                      <a:avLst/>
                    </a:prstGeom>
                    <a:noFill/>
                    <a:ln>
                      <a:noFill/>
                    </a:ln>
                  </pic:spPr>
                </pic:pic>
              </a:graphicData>
            </a:graphic>
          </wp:inline>
        </w:drawing>
      </w:r>
    </w:p>
    <w:p w:rsidR="00000000" w:rsidRDefault="009E6440">
      <w:pPr>
        <w:jc w:val="center"/>
        <w:rPr>
          <w:rFonts w:ascii="宋体" w:hAnsi="宋体" w:cs="宋体" w:hint="eastAsia"/>
          <w:sz w:val="28"/>
          <w:szCs w:val="28"/>
        </w:rPr>
      </w:pPr>
      <w:r>
        <w:rPr>
          <w:rFonts w:ascii="宋体" w:hAnsi="宋体" w:cs="宋体" w:hint="eastAsia"/>
          <w:noProof/>
          <w:sz w:val="28"/>
          <w:szCs w:val="28"/>
        </w:rPr>
        <w:lastRenderedPageBreak/>
        <w:drawing>
          <wp:inline distT="0" distB="0" distL="0" distR="0">
            <wp:extent cx="4382135" cy="2205355"/>
            <wp:effectExtent l="0" t="0" r="0" b="0"/>
            <wp:docPr id="18" name="图片 7" descr="驳回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驳回订单"/>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2135" cy="2205355"/>
                    </a:xfrm>
                    <a:prstGeom prst="rect">
                      <a:avLst/>
                    </a:prstGeom>
                    <a:noFill/>
                    <a:ln>
                      <a:noFill/>
                    </a:ln>
                  </pic:spPr>
                </pic:pic>
              </a:graphicData>
            </a:graphic>
          </wp:inline>
        </w:drawing>
      </w:r>
    </w:p>
    <w:p w:rsidR="00000000" w:rsidRDefault="005175C7">
      <w:pPr>
        <w:rPr>
          <w:rFonts w:ascii="宋体" w:hAnsi="宋体" w:cs="宋体"/>
          <w:sz w:val="28"/>
          <w:szCs w:val="28"/>
        </w:rPr>
      </w:pPr>
      <w:r>
        <w:rPr>
          <w:rFonts w:ascii="宋体" w:hAnsi="宋体" w:cs="宋体" w:hint="eastAsia"/>
          <w:sz w:val="28"/>
          <w:szCs w:val="28"/>
        </w:rPr>
        <w:t xml:space="preserve">2.4 </w:t>
      </w:r>
      <w:r>
        <w:rPr>
          <w:rFonts w:ascii="宋体" w:hAnsi="宋体" w:cs="宋体" w:hint="eastAsia"/>
          <w:sz w:val="28"/>
          <w:szCs w:val="28"/>
        </w:rPr>
        <w:t>药品二维码打印</w:t>
      </w:r>
    </w:p>
    <w:p w:rsidR="00000000" w:rsidRDefault="005175C7">
      <w:pPr>
        <w:ind w:firstLineChars="200" w:firstLine="560"/>
        <w:rPr>
          <w:rFonts w:ascii="宋体" w:hAnsi="宋体" w:cs="宋体"/>
          <w:sz w:val="28"/>
          <w:szCs w:val="28"/>
        </w:rPr>
      </w:pPr>
      <w:r>
        <w:rPr>
          <w:rFonts w:ascii="宋体" w:hAnsi="宋体" w:cs="宋体" w:hint="eastAsia"/>
          <w:sz w:val="28"/>
          <w:szCs w:val="28"/>
        </w:rPr>
        <w:t>领取药品后联系学院管理员，登录系统二维码管理模块，点击打印二维码，张贴在药品瓶身。</w:t>
      </w:r>
    </w:p>
    <w:p w:rsidR="00000000" w:rsidRDefault="009E6440">
      <w:pPr>
        <w:jc w:val="center"/>
        <w:rPr>
          <w:rFonts w:ascii="宋体" w:hAnsi="宋体" w:cs="宋体"/>
          <w:sz w:val="28"/>
          <w:szCs w:val="28"/>
        </w:rPr>
      </w:pPr>
      <w:r>
        <w:rPr>
          <w:rFonts w:ascii="宋体" w:hAnsi="宋体" w:cs="宋体"/>
          <w:noProof/>
          <w:sz w:val="28"/>
          <w:szCs w:val="28"/>
        </w:rPr>
        <w:drawing>
          <wp:inline distT="0" distB="0" distL="0" distR="0">
            <wp:extent cx="5635625" cy="2423160"/>
            <wp:effectExtent l="0" t="0" r="0" b="0"/>
            <wp:docPr id="19" name="图片 304" descr="20220301药品二维码打印操作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descr="20220301药品二维码打印操作页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5625" cy="2423160"/>
                    </a:xfrm>
                    <a:prstGeom prst="rect">
                      <a:avLst/>
                    </a:prstGeom>
                    <a:noFill/>
                    <a:ln>
                      <a:noFill/>
                    </a:ln>
                  </pic:spPr>
                </pic:pic>
              </a:graphicData>
            </a:graphic>
          </wp:inline>
        </w:drawing>
      </w:r>
    </w:p>
    <w:p w:rsidR="00000000" w:rsidRDefault="005175C7">
      <w:pPr>
        <w:pStyle w:val="1"/>
        <w:spacing w:line="240" w:lineRule="auto"/>
        <w:rPr>
          <w:rFonts w:ascii="方正小标宋简体" w:eastAsia="方正小标宋简体" w:hAnsi="方正小标宋简体" w:cs="方正小标宋简体" w:hint="eastAsia"/>
        </w:rPr>
      </w:pPr>
      <w:bookmarkStart w:id="29" w:name="_Toc2906"/>
    </w:p>
    <w:p w:rsidR="00000000" w:rsidRDefault="005175C7">
      <w:pPr>
        <w:rPr>
          <w:rFonts w:ascii="方正小标宋简体" w:eastAsia="方正小标宋简体" w:hAnsi="方正小标宋简体" w:cs="方正小标宋简体" w:hint="eastAsia"/>
          <w:sz w:val="44"/>
          <w:szCs w:val="44"/>
        </w:rPr>
      </w:pPr>
    </w:p>
    <w:p w:rsidR="00000000" w:rsidRDefault="005175C7">
      <w:pPr>
        <w:rPr>
          <w:rFonts w:ascii="方正小标宋简体" w:eastAsia="方正小标宋简体" w:hAnsi="方正小标宋简体" w:cs="方正小标宋简体" w:hint="eastAsia"/>
          <w:sz w:val="44"/>
          <w:szCs w:val="44"/>
        </w:rPr>
      </w:pPr>
    </w:p>
    <w:p w:rsidR="00000000" w:rsidRDefault="005175C7">
      <w:pPr>
        <w:rPr>
          <w:rFonts w:hint="eastAsia"/>
        </w:rPr>
      </w:pPr>
    </w:p>
    <w:p w:rsidR="00000000" w:rsidRDefault="005175C7">
      <w:pPr>
        <w:pStyle w:val="1"/>
        <w:spacing w:line="240" w:lineRule="auto"/>
        <w:jc w:val="center"/>
        <w:rPr>
          <w:rFonts w:ascii="方正小标宋简体" w:eastAsia="方正小标宋简体" w:hAnsi="方正小标宋简体" w:cs="方正小标宋简体" w:hint="eastAsia"/>
          <w:b w:val="0"/>
          <w:bCs w:val="0"/>
          <w:kern w:val="2"/>
        </w:rPr>
      </w:pPr>
      <w:r>
        <w:rPr>
          <w:rFonts w:ascii="方正小标宋简体" w:eastAsia="方正小标宋简体" w:hAnsi="方正小标宋简体" w:cs="方正小标宋简体" w:hint="eastAsia"/>
          <w:b w:val="0"/>
          <w:bCs w:val="0"/>
          <w:kern w:val="2"/>
        </w:rPr>
        <w:lastRenderedPageBreak/>
        <w:t>二级单位</w:t>
      </w:r>
      <w:r>
        <w:rPr>
          <w:rFonts w:ascii="方正小标宋简体" w:eastAsia="方正小标宋简体" w:hAnsi="方正小标宋简体" w:cs="方正小标宋简体" w:hint="eastAsia"/>
          <w:b w:val="0"/>
          <w:bCs w:val="0"/>
          <w:kern w:val="2"/>
          <w:lang w:eastAsia="zh-Hans"/>
        </w:rPr>
        <w:t>管理员</w:t>
      </w:r>
      <w:r>
        <w:rPr>
          <w:rFonts w:ascii="方正小标宋简体" w:eastAsia="方正小标宋简体" w:hAnsi="方正小标宋简体" w:cs="方正小标宋简体" w:hint="eastAsia"/>
          <w:b w:val="0"/>
          <w:bCs w:val="0"/>
          <w:kern w:val="2"/>
        </w:rPr>
        <w:t>角色操作流程</w:t>
      </w:r>
      <w:bookmarkEnd w:id="29"/>
    </w:p>
    <w:p w:rsidR="00000000" w:rsidRDefault="005175C7">
      <w:pPr>
        <w:ind w:firstLineChars="200" w:firstLine="562"/>
        <w:rPr>
          <w:rFonts w:ascii="宋体" w:hAnsi="宋体" w:cs="宋体" w:hint="eastAsia"/>
          <w:b/>
          <w:bCs/>
          <w:color w:val="FF0000"/>
          <w:sz w:val="28"/>
          <w:szCs w:val="28"/>
        </w:rPr>
      </w:pPr>
      <w:r>
        <w:rPr>
          <w:rFonts w:ascii="宋体" w:hAnsi="宋体" w:cs="宋体" w:hint="eastAsia"/>
          <w:b/>
          <w:bCs/>
          <w:color w:val="FF0000"/>
          <w:sz w:val="28"/>
          <w:szCs w:val="28"/>
        </w:rPr>
        <w:t>友情提示：本系统支持校内网登录访问的方式，请在校内操作</w:t>
      </w:r>
      <w:r>
        <w:rPr>
          <w:rFonts w:ascii="宋体" w:hAnsi="宋体" w:cs="宋体" w:hint="eastAsia"/>
          <w:b/>
          <w:bCs/>
          <w:color w:val="FF0000"/>
          <w:sz w:val="28"/>
          <w:szCs w:val="28"/>
        </w:rPr>
        <w:t>PC</w:t>
      </w:r>
      <w:r>
        <w:rPr>
          <w:rFonts w:ascii="宋体" w:hAnsi="宋体" w:cs="宋体" w:hint="eastAsia"/>
          <w:b/>
          <w:bCs/>
          <w:color w:val="FF0000"/>
          <w:sz w:val="28"/>
          <w:szCs w:val="28"/>
        </w:rPr>
        <w:t>端或手机端，外网无法访问本系统。</w:t>
      </w:r>
    </w:p>
    <w:p w:rsidR="00000000" w:rsidRDefault="005175C7">
      <w:pPr>
        <w:pStyle w:val="2"/>
        <w:spacing w:line="240" w:lineRule="auto"/>
        <w:rPr>
          <w:rFonts w:ascii="宋体" w:eastAsia="宋体" w:hAnsi="宋体" w:cs="宋体" w:hint="eastAsia"/>
          <w:sz w:val="28"/>
          <w:szCs w:val="28"/>
        </w:rPr>
      </w:pPr>
      <w:bookmarkStart w:id="30" w:name="_Toc12532"/>
      <w:r>
        <w:rPr>
          <w:rFonts w:ascii="宋体" w:eastAsia="宋体" w:hAnsi="宋体" w:cs="宋体" w:hint="eastAsia"/>
          <w:sz w:val="28"/>
          <w:szCs w:val="28"/>
        </w:rPr>
        <w:t>一、系统登录与简介</w:t>
      </w:r>
      <w:bookmarkEnd w:id="30"/>
    </w:p>
    <w:p w:rsidR="00000000" w:rsidRDefault="005175C7">
      <w:pPr>
        <w:rPr>
          <w:rFonts w:ascii="宋体" w:hAnsi="宋体" w:cs="宋体" w:hint="eastAsia"/>
          <w:sz w:val="28"/>
          <w:szCs w:val="28"/>
        </w:rPr>
      </w:pPr>
      <w:r>
        <w:rPr>
          <w:rFonts w:ascii="宋体" w:hAnsi="宋体" w:cs="宋体" w:hint="eastAsia"/>
          <w:sz w:val="28"/>
          <w:szCs w:val="28"/>
        </w:rPr>
        <w:t>登录</w:t>
      </w:r>
      <w:r>
        <w:rPr>
          <w:rFonts w:ascii="宋体" w:hAnsi="宋体" w:cs="宋体" w:hint="eastAsia"/>
          <w:sz w:val="28"/>
          <w:szCs w:val="28"/>
        </w:rPr>
        <w:t>福建师范大学</w:t>
      </w:r>
      <w:r>
        <w:rPr>
          <w:rFonts w:ascii="宋体" w:hAnsi="宋体" w:cs="宋体" w:hint="eastAsia"/>
          <w:sz w:val="28"/>
          <w:szCs w:val="28"/>
        </w:rPr>
        <w:t>化学品</w:t>
      </w:r>
      <w:r>
        <w:rPr>
          <w:rFonts w:ascii="宋体" w:hAnsi="宋体" w:cs="宋体" w:hint="eastAsia"/>
          <w:sz w:val="28"/>
          <w:szCs w:val="28"/>
        </w:rPr>
        <w:t>系统的方式：</w:t>
      </w:r>
    </w:p>
    <w:p w:rsidR="00000000" w:rsidRDefault="005175C7">
      <w:pPr>
        <w:rPr>
          <w:rFonts w:ascii="宋体" w:hAnsi="宋体" w:cs="宋体" w:hint="eastAsia"/>
          <w:color w:val="FF0000"/>
          <w:sz w:val="28"/>
          <w:szCs w:val="28"/>
        </w:rPr>
      </w:pPr>
      <w:r>
        <w:rPr>
          <w:rFonts w:ascii="宋体" w:hAnsi="宋体" w:cs="宋体" w:hint="eastAsia"/>
          <w:color w:val="FF0000"/>
          <w:sz w:val="28"/>
          <w:szCs w:val="28"/>
        </w:rPr>
        <w:t>推荐使用</w:t>
      </w:r>
      <w:r>
        <w:rPr>
          <w:rFonts w:ascii="宋体" w:hAnsi="宋体" w:cs="宋体" w:hint="eastAsia"/>
          <w:color w:val="FF0000"/>
          <w:sz w:val="28"/>
          <w:szCs w:val="28"/>
        </w:rPr>
        <w:t>Google</w:t>
      </w:r>
      <w:r>
        <w:rPr>
          <w:rFonts w:ascii="宋体" w:hAnsi="宋体" w:cs="宋体" w:hint="eastAsia"/>
          <w:color w:val="FF0000"/>
          <w:sz w:val="28"/>
          <w:szCs w:val="28"/>
        </w:rPr>
        <w:t>、</w:t>
      </w:r>
      <w:r>
        <w:rPr>
          <w:rFonts w:ascii="宋体" w:hAnsi="宋体" w:cs="宋体" w:hint="eastAsia"/>
          <w:color w:val="FF0000"/>
          <w:sz w:val="28"/>
          <w:szCs w:val="28"/>
        </w:rPr>
        <w:t>360(</w:t>
      </w:r>
      <w:r>
        <w:rPr>
          <w:rFonts w:ascii="宋体" w:hAnsi="宋体" w:cs="宋体" w:hint="eastAsia"/>
          <w:color w:val="FF0000"/>
          <w:sz w:val="28"/>
          <w:szCs w:val="28"/>
        </w:rPr>
        <w:t>极速模式下</w:t>
      </w:r>
      <w:r>
        <w:rPr>
          <w:rFonts w:ascii="宋体" w:hAnsi="宋体" w:cs="宋体" w:hint="eastAsia"/>
          <w:color w:val="FF0000"/>
          <w:sz w:val="28"/>
          <w:szCs w:val="28"/>
        </w:rPr>
        <w:t>)</w:t>
      </w:r>
      <w:r>
        <w:rPr>
          <w:rFonts w:ascii="宋体" w:hAnsi="宋体" w:cs="宋体" w:hint="eastAsia"/>
          <w:color w:val="FF0000"/>
          <w:sz w:val="28"/>
          <w:szCs w:val="28"/>
        </w:rPr>
        <w:t>浏览器</w:t>
      </w:r>
    </w:p>
    <w:p w:rsidR="00000000" w:rsidRDefault="005175C7">
      <w:pPr>
        <w:numPr>
          <w:ilvl w:val="0"/>
          <w:numId w:val="1"/>
        </w:numPr>
        <w:jc w:val="left"/>
        <w:rPr>
          <w:rFonts w:ascii="宋体" w:hAnsi="宋体" w:cs="宋体" w:hint="eastAsia"/>
          <w:sz w:val="28"/>
          <w:szCs w:val="28"/>
        </w:rPr>
      </w:pPr>
      <w:r>
        <w:rPr>
          <w:rFonts w:ascii="宋体" w:hAnsi="宋体" w:cs="宋体" w:hint="eastAsia"/>
          <w:sz w:val="28"/>
          <w:szCs w:val="28"/>
        </w:rPr>
        <w:t>输入网址</w:t>
      </w:r>
      <w:hyperlink r:id="rId27" w:history="1">
        <w:r>
          <w:rPr>
            <w:rStyle w:val="a5"/>
            <w:rFonts w:ascii="宋体" w:hAnsi="宋体" w:cs="宋体"/>
            <w:sz w:val="24"/>
          </w:rPr>
          <w:t>https://hxpgl.fjnu.edu.cn/fjnu_web/public/web/index/home.html</w:t>
        </w:r>
      </w:hyperlink>
    </w:p>
    <w:p w:rsidR="00000000" w:rsidRDefault="005175C7">
      <w:pPr>
        <w:numPr>
          <w:ilvl w:val="0"/>
          <w:numId w:val="1"/>
        </w:numPr>
        <w:rPr>
          <w:rFonts w:ascii="宋体" w:hAnsi="宋体" w:cs="宋体" w:hint="eastAsia"/>
          <w:sz w:val="28"/>
          <w:szCs w:val="28"/>
        </w:rPr>
      </w:pPr>
      <w:r>
        <w:rPr>
          <w:rFonts w:ascii="宋体" w:hAnsi="宋体" w:cs="宋体" w:hint="eastAsia"/>
          <w:sz w:val="28"/>
          <w:szCs w:val="28"/>
          <w:lang w:eastAsia="zh-Hans"/>
        </w:rPr>
        <w:t>支持扫码登录和</w:t>
      </w:r>
      <w:r>
        <w:rPr>
          <w:rFonts w:ascii="宋体" w:hAnsi="宋体" w:cs="宋体" w:hint="eastAsia"/>
          <w:sz w:val="28"/>
          <w:szCs w:val="28"/>
        </w:rPr>
        <w:t>统一认证账号密码进行</w:t>
      </w:r>
      <w:r>
        <w:rPr>
          <w:rFonts w:ascii="宋体" w:hAnsi="宋体" w:cs="宋体" w:hint="eastAsia"/>
          <w:sz w:val="28"/>
          <w:szCs w:val="28"/>
          <w:lang w:eastAsia="zh-Hans"/>
        </w:rPr>
        <w:t>登录</w:t>
      </w:r>
      <w:r>
        <w:rPr>
          <w:rFonts w:ascii="宋体" w:hAnsi="宋体" w:cs="宋体" w:hint="eastAsia"/>
          <w:sz w:val="28"/>
          <w:szCs w:val="28"/>
        </w:rPr>
        <w:t>。</w:t>
      </w:r>
    </w:p>
    <w:p w:rsidR="00000000" w:rsidRDefault="009E6440">
      <w:pPr>
        <w:rPr>
          <w:rFonts w:ascii="宋体" w:hAnsi="宋体" w:cs="宋体" w:hint="eastAsia"/>
          <w:sz w:val="28"/>
          <w:szCs w:val="28"/>
        </w:rPr>
      </w:pPr>
      <w:r>
        <w:rPr>
          <w:rFonts w:ascii="宋体" w:hAnsi="宋体" w:cs="宋体" w:hint="eastAsia"/>
          <w:noProof/>
          <w:sz w:val="28"/>
          <w:szCs w:val="28"/>
        </w:rPr>
        <w:drawing>
          <wp:inline distT="0" distB="0" distL="0" distR="0">
            <wp:extent cx="2527935" cy="173037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7935" cy="1730375"/>
                    </a:xfrm>
                    <a:prstGeom prst="rect">
                      <a:avLst/>
                    </a:prstGeom>
                    <a:noFill/>
                    <a:ln>
                      <a:noFill/>
                    </a:ln>
                  </pic:spPr>
                </pic:pic>
              </a:graphicData>
            </a:graphic>
          </wp:inline>
        </w:drawing>
      </w:r>
      <w:r>
        <w:rPr>
          <w:rFonts w:ascii="宋体" w:hAnsi="宋体" w:cs="宋体" w:hint="eastAsia"/>
          <w:noProof/>
          <w:sz w:val="28"/>
          <w:szCs w:val="28"/>
        </w:rPr>
        <w:drawing>
          <wp:inline distT="0" distB="0" distL="0" distR="0">
            <wp:extent cx="2591435" cy="1732280"/>
            <wp:effectExtent l="0" t="0" r="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1435" cy="1732280"/>
                    </a:xfrm>
                    <a:prstGeom prst="rect">
                      <a:avLst/>
                    </a:prstGeom>
                    <a:noFill/>
                    <a:ln>
                      <a:noFill/>
                    </a:ln>
                  </pic:spPr>
                </pic:pic>
              </a:graphicData>
            </a:graphic>
          </wp:inline>
        </w:drawing>
      </w:r>
    </w:p>
    <w:p w:rsidR="00000000" w:rsidRDefault="005175C7">
      <w:pPr>
        <w:widowControl/>
        <w:jc w:val="left"/>
        <w:rPr>
          <w:rFonts w:ascii="宋体" w:hAnsi="宋体" w:cs="宋体" w:hint="eastAsia"/>
          <w:b/>
          <w:color w:val="FF0000"/>
          <w:sz w:val="28"/>
          <w:szCs w:val="28"/>
        </w:rPr>
      </w:pPr>
      <w:r>
        <w:rPr>
          <w:rFonts w:ascii="宋体" w:hAnsi="宋体" w:cs="宋体" w:hint="eastAsia"/>
          <w:b/>
          <w:color w:val="FF0000"/>
          <w:sz w:val="28"/>
          <w:szCs w:val="28"/>
        </w:rPr>
        <w:t>友情提示：</w:t>
      </w:r>
    </w:p>
    <w:p w:rsidR="00000000" w:rsidRDefault="005175C7">
      <w:pPr>
        <w:widowControl/>
        <w:ind w:firstLineChars="200" w:firstLine="562"/>
        <w:jc w:val="left"/>
        <w:rPr>
          <w:rFonts w:ascii="宋体" w:hAnsi="宋体" w:cs="宋体" w:hint="eastAsia"/>
          <w:b/>
          <w:color w:val="FF0000"/>
          <w:sz w:val="28"/>
          <w:szCs w:val="28"/>
        </w:rPr>
      </w:pPr>
      <w:r>
        <w:rPr>
          <w:rFonts w:ascii="宋体" w:hAnsi="宋体" w:cs="宋体" w:hint="eastAsia"/>
          <w:b/>
          <w:color w:val="FF0000"/>
          <w:sz w:val="28"/>
          <w:szCs w:val="28"/>
        </w:rPr>
        <w:t>平台使用人员必须先登录平台，激活个人账号，否则无法使用该平台</w:t>
      </w:r>
      <w:r>
        <w:rPr>
          <w:rFonts w:ascii="宋体" w:hAnsi="宋体" w:cs="宋体" w:hint="eastAsia"/>
          <w:b/>
          <w:color w:val="FF0000"/>
          <w:sz w:val="28"/>
          <w:szCs w:val="28"/>
        </w:rPr>
        <w:t>PC</w:t>
      </w:r>
      <w:r>
        <w:rPr>
          <w:rFonts w:ascii="宋体" w:hAnsi="宋体" w:cs="宋体" w:hint="eastAsia"/>
          <w:b/>
          <w:color w:val="FF0000"/>
          <w:sz w:val="28"/>
          <w:szCs w:val="28"/>
        </w:rPr>
        <w:t>端或者福</w:t>
      </w:r>
      <w:r>
        <w:rPr>
          <w:rFonts w:ascii="宋体" w:hAnsi="宋体" w:cs="宋体" w:hint="eastAsia"/>
          <w:b/>
          <w:color w:val="FF0000"/>
          <w:sz w:val="28"/>
          <w:szCs w:val="28"/>
        </w:rPr>
        <w:t>star App</w:t>
      </w:r>
      <w:r>
        <w:rPr>
          <w:rFonts w:ascii="宋体" w:hAnsi="宋体" w:cs="宋体" w:hint="eastAsia"/>
          <w:b/>
          <w:color w:val="FF0000"/>
          <w:sz w:val="28"/>
          <w:szCs w:val="28"/>
        </w:rPr>
        <w:t>（手机端）的所有功能。</w:t>
      </w:r>
    </w:p>
    <w:p w:rsidR="00000000" w:rsidRDefault="005175C7">
      <w:pPr>
        <w:rPr>
          <w:rFonts w:ascii="宋体" w:hAnsi="宋体" w:cs="宋体" w:hint="eastAsia"/>
          <w:sz w:val="28"/>
          <w:szCs w:val="28"/>
        </w:rPr>
      </w:pPr>
    </w:p>
    <w:p w:rsidR="00000000" w:rsidRDefault="005175C7">
      <w:pPr>
        <w:pStyle w:val="2"/>
        <w:spacing w:line="240" w:lineRule="auto"/>
        <w:rPr>
          <w:rFonts w:ascii="宋体" w:eastAsia="宋体" w:hAnsi="宋体" w:cs="宋体" w:hint="eastAsia"/>
          <w:sz w:val="28"/>
          <w:szCs w:val="28"/>
        </w:rPr>
      </w:pPr>
      <w:bookmarkStart w:id="31" w:name="_Toc24550414"/>
      <w:bookmarkStart w:id="32" w:name="_Toc30905"/>
      <w:r>
        <w:rPr>
          <w:rFonts w:ascii="宋体" w:eastAsia="宋体" w:hAnsi="宋体" w:cs="宋体" w:hint="eastAsia"/>
          <w:sz w:val="28"/>
          <w:szCs w:val="28"/>
        </w:rPr>
        <w:lastRenderedPageBreak/>
        <w:t>二、化学品模块</w:t>
      </w:r>
      <w:bookmarkEnd w:id="31"/>
      <w:bookmarkEnd w:id="32"/>
    </w:p>
    <w:p w:rsidR="00000000" w:rsidRDefault="005175C7">
      <w:pPr>
        <w:pStyle w:val="2"/>
        <w:spacing w:line="240" w:lineRule="auto"/>
        <w:rPr>
          <w:rFonts w:ascii="宋体" w:eastAsia="宋体" w:hAnsi="宋体" w:cs="宋体" w:hint="eastAsia"/>
          <w:sz w:val="28"/>
          <w:szCs w:val="28"/>
        </w:rPr>
      </w:pPr>
      <w:bookmarkStart w:id="33" w:name="_Toc24550415"/>
      <w:bookmarkStart w:id="34" w:name="_Toc2972"/>
      <w:r>
        <w:rPr>
          <w:rFonts w:ascii="宋体" w:eastAsia="宋体" w:hAnsi="宋体" w:cs="宋体" w:hint="eastAsia"/>
          <w:sz w:val="28"/>
          <w:szCs w:val="28"/>
        </w:rPr>
        <w:t>（一）</w:t>
      </w:r>
      <w:bookmarkEnd w:id="33"/>
      <w:r>
        <w:rPr>
          <w:rFonts w:ascii="宋体" w:eastAsia="宋体" w:hAnsi="宋体" w:cs="宋体" w:hint="eastAsia"/>
          <w:sz w:val="28"/>
          <w:szCs w:val="28"/>
          <w:lang w:eastAsia="zh-Hans"/>
        </w:rPr>
        <w:t>角色切换</w:t>
      </w:r>
      <w:bookmarkEnd w:id="34"/>
    </w:p>
    <w:p w:rsidR="00000000" w:rsidRDefault="005175C7">
      <w:pPr>
        <w:pStyle w:val="3"/>
        <w:rPr>
          <w:rFonts w:ascii="宋体" w:hAnsi="宋体" w:cs="宋体" w:hint="eastAsia"/>
          <w:sz w:val="28"/>
          <w:szCs w:val="28"/>
          <w:lang w:eastAsia="zh-Hans"/>
        </w:rPr>
      </w:pPr>
      <w:bookmarkStart w:id="35" w:name="_Toc32606_WPSOffice_Level2"/>
      <w:bookmarkStart w:id="36" w:name="_Toc5816"/>
      <w:bookmarkStart w:id="37" w:name="_Toc24550416"/>
      <w:r>
        <w:rPr>
          <w:rFonts w:ascii="宋体" w:hAnsi="宋体" w:cs="宋体" w:hint="eastAsia"/>
          <w:sz w:val="28"/>
          <w:szCs w:val="28"/>
        </w:rPr>
        <w:t>1.1</w:t>
      </w:r>
      <w:bookmarkEnd w:id="35"/>
      <w:bookmarkEnd w:id="36"/>
      <w:bookmarkEnd w:id="37"/>
      <w:r>
        <w:rPr>
          <w:rFonts w:ascii="宋体" w:hAnsi="宋体" w:cs="宋体" w:hint="eastAsia"/>
          <w:sz w:val="28"/>
          <w:szCs w:val="28"/>
          <w:lang w:eastAsia="zh-Hans"/>
        </w:rPr>
        <w:t>切换角色</w:t>
      </w:r>
    </w:p>
    <w:p w:rsidR="00000000" w:rsidRDefault="005175C7">
      <w:pPr>
        <w:outlineLvl w:val="1"/>
        <w:rPr>
          <w:rFonts w:ascii="宋体" w:hAnsi="宋体" w:cs="宋体" w:hint="eastAsia"/>
          <w:sz w:val="28"/>
          <w:szCs w:val="28"/>
        </w:rPr>
      </w:pPr>
      <w:bookmarkStart w:id="38" w:name="_Toc6282"/>
      <w:r>
        <w:rPr>
          <w:rFonts w:ascii="宋体" w:hAnsi="宋体" w:cs="宋体" w:hint="eastAsia"/>
          <w:sz w:val="28"/>
          <w:szCs w:val="28"/>
          <w:lang w:eastAsia="zh-Hans"/>
        </w:rPr>
        <w:t>进入系统后，根据实际情</w:t>
      </w:r>
      <w:r>
        <w:rPr>
          <w:rFonts w:ascii="宋体" w:hAnsi="宋体" w:cs="宋体" w:hint="eastAsia"/>
          <w:sz w:val="28"/>
          <w:szCs w:val="28"/>
          <w:lang w:eastAsia="zh-Hans"/>
        </w:rPr>
        <w:t>况切换对应角色</w:t>
      </w:r>
      <w:bookmarkEnd w:id="38"/>
    </w:p>
    <w:p w:rsidR="00000000" w:rsidRDefault="005175C7">
      <w:pPr>
        <w:rPr>
          <w:rFonts w:ascii="宋体" w:hAnsi="宋体" w:cs="宋体" w:hint="eastAsia"/>
          <w:sz w:val="28"/>
          <w:szCs w:val="28"/>
        </w:rPr>
      </w:pPr>
    </w:p>
    <w:p w:rsidR="00000000" w:rsidRDefault="009E6440">
      <w:pPr>
        <w:rPr>
          <w:rFonts w:ascii="宋体" w:hAnsi="宋体" w:cs="宋体" w:hint="eastAsia"/>
          <w:sz w:val="28"/>
          <w:szCs w:val="28"/>
        </w:rPr>
      </w:pPr>
      <w:r>
        <w:rPr>
          <w:rFonts w:ascii="宋体" w:hAnsi="宋体" w:cs="宋体" w:hint="eastAsia"/>
          <w:noProof/>
          <w:sz w:val="28"/>
          <w:szCs w:val="28"/>
        </w:rPr>
        <w:drawing>
          <wp:inline distT="0" distB="0" distL="0" distR="0">
            <wp:extent cx="5267325" cy="296608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2966085"/>
                    </a:xfrm>
                    <a:prstGeom prst="rect">
                      <a:avLst/>
                    </a:prstGeom>
                    <a:noFill/>
                    <a:ln>
                      <a:noFill/>
                    </a:ln>
                  </pic:spPr>
                </pic:pic>
              </a:graphicData>
            </a:graphic>
          </wp:inline>
        </w:drawing>
      </w:r>
    </w:p>
    <w:p w:rsidR="00000000" w:rsidRDefault="005175C7">
      <w:pPr>
        <w:pStyle w:val="2"/>
        <w:spacing w:line="240" w:lineRule="auto"/>
        <w:rPr>
          <w:rFonts w:ascii="宋体" w:eastAsia="宋体" w:hAnsi="宋体" w:cs="宋体" w:hint="eastAsia"/>
          <w:sz w:val="28"/>
          <w:szCs w:val="28"/>
        </w:rPr>
      </w:pPr>
      <w:bookmarkStart w:id="39" w:name="_Toc21615"/>
      <w:r>
        <w:rPr>
          <w:rFonts w:ascii="宋体" w:eastAsia="宋体" w:hAnsi="宋体" w:cs="宋体" w:hint="eastAsia"/>
          <w:sz w:val="28"/>
          <w:szCs w:val="28"/>
        </w:rPr>
        <w:t>（二）订单管理</w:t>
      </w:r>
      <w:bookmarkEnd w:id="39"/>
    </w:p>
    <w:p w:rsidR="00000000" w:rsidRDefault="005175C7">
      <w:pPr>
        <w:pStyle w:val="3"/>
        <w:rPr>
          <w:rFonts w:ascii="宋体" w:hAnsi="宋体" w:cs="宋体" w:hint="eastAsia"/>
          <w:sz w:val="28"/>
          <w:szCs w:val="28"/>
        </w:rPr>
      </w:pPr>
      <w:r>
        <w:rPr>
          <w:rFonts w:ascii="宋体" w:hAnsi="宋体" w:cs="宋体" w:hint="eastAsia"/>
          <w:sz w:val="28"/>
          <w:szCs w:val="28"/>
        </w:rPr>
        <w:t>2.1</w:t>
      </w:r>
      <w:r>
        <w:rPr>
          <w:rFonts w:ascii="宋体" w:hAnsi="宋体" w:cs="宋体" w:hint="eastAsia"/>
          <w:sz w:val="28"/>
          <w:szCs w:val="28"/>
        </w:rPr>
        <w:t>化学品的审核</w:t>
      </w:r>
    </w:p>
    <w:p w:rsidR="00000000" w:rsidRDefault="005175C7">
      <w:pPr>
        <w:rPr>
          <w:rFonts w:ascii="宋体" w:hAnsi="宋体" w:cs="宋体" w:hint="eastAsia"/>
          <w:sz w:val="28"/>
          <w:szCs w:val="28"/>
        </w:rPr>
      </w:pPr>
      <w:r>
        <w:rPr>
          <w:rFonts w:ascii="宋体" w:hAnsi="宋体" w:cs="宋体" w:hint="eastAsia"/>
          <w:sz w:val="28"/>
          <w:szCs w:val="28"/>
        </w:rPr>
        <w:t>2.1.1</w:t>
      </w:r>
      <w:r>
        <w:rPr>
          <w:rFonts w:ascii="宋体" w:hAnsi="宋体" w:cs="宋体" w:hint="eastAsia"/>
          <w:sz w:val="28"/>
          <w:szCs w:val="28"/>
        </w:rPr>
        <w:t>待审核订单</w:t>
      </w:r>
    </w:p>
    <w:p w:rsidR="00000000" w:rsidRDefault="005175C7">
      <w:pPr>
        <w:rPr>
          <w:rFonts w:ascii="宋体" w:hAnsi="宋体" w:cs="宋体" w:hint="eastAsia"/>
          <w:sz w:val="28"/>
          <w:szCs w:val="28"/>
        </w:rPr>
      </w:pPr>
      <w:r>
        <w:rPr>
          <w:rFonts w:ascii="宋体" w:hAnsi="宋体" w:cs="宋体" w:hint="eastAsia"/>
          <w:sz w:val="28"/>
          <w:szCs w:val="28"/>
        </w:rPr>
        <w:t xml:space="preserve">2.1.1.1 </w:t>
      </w:r>
      <w:r>
        <w:rPr>
          <w:rFonts w:ascii="宋体" w:hAnsi="宋体" w:cs="宋体" w:hint="eastAsia"/>
          <w:sz w:val="28"/>
          <w:szCs w:val="28"/>
        </w:rPr>
        <w:t>在订单管理界面可通过点击待审核订单，</w:t>
      </w:r>
      <w:r>
        <w:rPr>
          <w:rFonts w:ascii="宋体" w:hAnsi="宋体" w:cs="宋体" w:hint="eastAsia"/>
          <w:sz w:val="28"/>
          <w:szCs w:val="28"/>
          <w:lang w:eastAsia="zh-Hans"/>
        </w:rPr>
        <w:t>【</w:t>
      </w:r>
      <w:r>
        <w:rPr>
          <w:rFonts w:ascii="宋体" w:hAnsi="宋体" w:cs="宋体" w:hint="eastAsia"/>
          <w:sz w:val="28"/>
          <w:szCs w:val="28"/>
        </w:rPr>
        <w:t>查看</w:t>
      </w:r>
      <w:r>
        <w:rPr>
          <w:rFonts w:ascii="宋体" w:hAnsi="宋体" w:cs="宋体" w:hint="eastAsia"/>
          <w:sz w:val="28"/>
          <w:szCs w:val="28"/>
          <w:lang w:eastAsia="zh-Hans"/>
        </w:rPr>
        <w:t>】</w:t>
      </w:r>
      <w:r>
        <w:rPr>
          <w:rFonts w:ascii="宋体" w:hAnsi="宋体" w:cs="宋体" w:hint="eastAsia"/>
          <w:sz w:val="28"/>
          <w:szCs w:val="28"/>
        </w:rPr>
        <w:t>目前需要审核的订单信息，并可以选择相应订单进行通过和驳回的操作</w:t>
      </w:r>
    </w:p>
    <w:p w:rsidR="00000000" w:rsidRDefault="009E6440">
      <w:pPr>
        <w:rPr>
          <w:rFonts w:ascii="宋体" w:hAnsi="宋体" w:cs="宋体" w:hint="eastAsia"/>
          <w:sz w:val="28"/>
          <w:szCs w:val="28"/>
        </w:rPr>
      </w:pPr>
      <w:r>
        <w:rPr>
          <w:rFonts w:ascii="宋体" w:hAnsi="宋体" w:cs="宋体" w:hint="eastAsia"/>
          <w:noProof/>
          <w:sz w:val="28"/>
          <w:szCs w:val="28"/>
        </w:rPr>
        <w:lastRenderedPageBreak/>
        <w:drawing>
          <wp:inline distT="0" distB="0" distL="0" distR="0">
            <wp:extent cx="5270500" cy="2293620"/>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2293620"/>
                    </a:xfrm>
                    <a:prstGeom prst="rect">
                      <a:avLst/>
                    </a:prstGeom>
                    <a:noFill/>
                    <a:ln>
                      <a:noFill/>
                    </a:ln>
                  </pic:spPr>
                </pic:pic>
              </a:graphicData>
            </a:graphic>
          </wp:inline>
        </w:drawing>
      </w:r>
    </w:p>
    <w:p w:rsidR="00000000" w:rsidRDefault="005175C7">
      <w:pPr>
        <w:rPr>
          <w:rFonts w:ascii="宋体" w:hAnsi="宋体" w:cs="宋体" w:hint="eastAsia"/>
          <w:sz w:val="28"/>
          <w:szCs w:val="28"/>
        </w:rPr>
      </w:pPr>
      <w:r>
        <w:rPr>
          <w:rFonts w:ascii="宋体" w:hAnsi="宋体" w:cs="宋体" w:hint="eastAsia"/>
          <w:sz w:val="28"/>
          <w:szCs w:val="28"/>
        </w:rPr>
        <w:t xml:space="preserve">2.1.1.2 </w:t>
      </w:r>
      <w:r>
        <w:rPr>
          <w:rFonts w:ascii="宋体" w:hAnsi="宋体" w:cs="宋体" w:hint="eastAsia"/>
          <w:sz w:val="28"/>
          <w:szCs w:val="28"/>
        </w:rPr>
        <w:t>福</w:t>
      </w:r>
      <w:r>
        <w:rPr>
          <w:rFonts w:ascii="宋体" w:hAnsi="宋体" w:cs="宋体" w:hint="eastAsia"/>
          <w:sz w:val="28"/>
          <w:szCs w:val="28"/>
        </w:rPr>
        <w:t>star</w:t>
      </w:r>
      <w:r>
        <w:rPr>
          <w:rFonts w:ascii="宋体" w:hAnsi="宋体" w:cs="宋体" w:hint="eastAsia"/>
          <w:sz w:val="28"/>
          <w:szCs w:val="28"/>
        </w:rPr>
        <w:t>手机端审核订单操作流程：</w:t>
      </w:r>
    </w:p>
    <w:p w:rsidR="00000000" w:rsidRDefault="005175C7">
      <w:pPr>
        <w:rPr>
          <w:rFonts w:ascii="宋体" w:hAnsi="宋体" w:cs="宋体" w:hint="eastAsia"/>
          <w:sz w:val="28"/>
          <w:szCs w:val="28"/>
        </w:rPr>
      </w:pPr>
      <w:r>
        <w:rPr>
          <w:rFonts w:ascii="宋体" w:hAnsi="宋体" w:cs="宋体" w:hint="eastAsia"/>
          <w:sz w:val="28"/>
          <w:szCs w:val="28"/>
        </w:rPr>
        <w:t>1.</w:t>
      </w:r>
      <w:r>
        <w:rPr>
          <w:rFonts w:ascii="宋体" w:hAnsi="宋体" w:cs="宋体" w:hint="eastAsia"/>
          <w:sz w:val="28"/>
          <w:szCs w:val="28"/>
        </w:rPr>
        <w:t>登录福</w:t>
      </w:r>
      <w:r>
        <w:rPr>
          <w:rFonts w:ascii="宋体" w:hAnsi="宋体" w:cs="宋体" w:hint="eastAsia"/>
          <w:sz w:val="28"/>
          <w:szCs w:val="28"/>
        </w:rPr>
        <w:t>star app</w:t>
      </w:r>
      <w:r>
        <w:rPr>
          <w:rFonts w:ascii="宋体" w:hAnsi="宋体" w:cs="宋体" w:hint="eastAsia"/>
          <w:sz w:val="28"/>
          <w:szCs w:val="28"/>
        </w:rPr>
        <w:t>，选择科研服务中的化学品管理。</w:t>
      </w:r>
    </w:p>
    <w:p w:rsidR="00000000" w:rsidRDefault="009E6440">
      <w:pPr>
        <w:jc w:val="center"/>
        <w:rPr>
          <w:rFonts w:ascii="宋体" w:hAnsi="宋体" w:cs="宋体" w:hint="eastAsia"/>
          <w:sz w:val="28"/>
          <w:szCs w:val="28"/>
        </w:rPr>
      </w:pPr>
      <w:r>
        <w:rPr>
          <w:rFonts w:ascii="宋体" w:hAnsi="宋体" w:cs="宋体" w:hint="eastAsia"/>
          <w:noProof/>
          <w:sz w:val="28"/>
          <w:szCs w:val="28"/>
        </w:rPr>
        <w:drawing>
          <wp:inline distT="0" distB="0" distL="0" distR="0">
            <wp:extent cx="2002790" cy="2495550"/>
            <wp:effectExtent l="0" t="0" r="0" b="0"/>
            <wp:docPr id="24" name="图片 1" descr="微信图片_2021052711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10527111812"/>
                    <pic:cNvPicPr>
                      <a:picLocks noChangeAspect="1" noChangeArrowheads="1"/>
                    </pic:cNvPicPr>
                  </pic:nvPicPr>
                  <pic:blipFill>
                    <a:blip r:embed="rId32" cstate="print">
                      <a:extLst>
                        <a:ext uri="{28A0092B-C50C-407E-A947-70E740481C1C}">
                          <a14:useLocalDpi xmlns:a14="http://schemas.microsoft.com/office/drawing/2010/main" val="0"/>
                        </a:ext>
                      </a:extLst>
                    </a:blip>
                    <a:srcRect b="43929"/>
                    <a:stretch>
                      <a:fillRect/>
                    </a:stretch>
                  </pic:blipFill>
                  <pic:spPr bwMode="auto">
                    <a:xfrm>
                      <a:off x="0" y="0"/>
                      <a:ext cx="2002790" cy="2495550"/>
                    </a:xfrm>
                    <a:prstGeom prst="rect">
                      <a:avLst/>
                    </a:prstGeom>
                    <a:noFill/>
                    <a:ln>
                      <a:noFill/>
                    </a:ln>
                  </pic:spPr>
                </pic:pic>
              </a:graphicData>
            </a:graphic>
          </wp:inline>
        </w:drawing>
      </w:r>
    </w:p>
    <w:p w:rsidR="00000000" w:rsidRDefault="005175C7">
      <w:pPr>
        <w:rPr>
          <w:rFonts w:ascii="宋体" w:hAnsi="宋体" w:cs="宋体" w:hint="eastAsia"/>
          <w:sz w:val="28"/>
          <w:szCs w:val="28"/>
        </w:rPr>
      </w:pPr>
      <w:r>
        <w:rPr>
          <w:rFonts w:ascii="宋体" w:hAnsi="宋体" w:cs="宋体" w:hint="eastAsia"/>
          <w:sz w:val="28"/>
          <w:szCs w:val="28"/>
        </w:rPr>
        <w:t>2.</w:t>
      </w:r>
      <w:r>
        <w:rPr>
          <w:rFonts w:ascii="宋体" w:hAnsi="宋体" w:cs="宋体" w:hint="eastAsia"/>
          <w:sz w:val="28"/>
          <w:szCs w:val="28"/>
        </w:rPr>
        <w:t>左上端切换角色为二级单位管理员，进入订单信息界面。</w:t>
      </w:r>
    </w:p>
    <w:p w:rsidR="00000000" w:rsidRDefault="005175C7">
      <w:pPr>
        <w:jc w:val="center"/>
        <w:rPr>
          <w:rFonts w:ascii="宋体" w:hAnsi="宋体" w:cs="宋体" w:hint="eastAsia"/>
          <w:sz w:val="28"/>
          <w:szCs w:val="28"/>
        </w:rPr>
      </w:pPr>
    </w:p>
    <w:p w:rsidR="00000000" w:rsidRDefault="009E6440">
      <w:pPr>
        <w:jc w:val="center"/>
        <w:rPr>
          <w:rFonts w:ascii="宋体" w:hAnsi="宋体" w:cs="宋体" w:hint="eastAsia"/>
          <w:sz w:val="28"/>
          <w:szCs w:val="28"/>
        </w:rPr>
      </w:pPr>
      <w:r>
        <w:rPr>
          <w:rFonts w:ascii="宋体" w:hAnsi="宋体" w:cs="宋体" w:hint="eastAsia"/>
          <w:noProof/>
          <w:sz w:val="28"/>
          <w:szCs w:val="28"/>
        </w:rPr>
        <w:drawing>
          <wp:anchor distT="0" distB="0" distL="114300" distR="114300" simplePos="0" relativeHeight="251654144" behindDoc="0" locked="0" layoutInCell="1" allowOverlap="1">
            <wp:simplePos x="0" y="0"/>
            <wp:positionH relativeFrom="column">
              <wp:posOffset>168910</wp:posOffset>
            </wp:positionH>
            <wp:positionV relativeFrom="paragraph">
              <wp:posOffset>-305435</wp:posOffset>
            </wp:positionV>
            <wp:extent cx="2226945" cy="2886075"/>
            <wp:effectExtent l="0" t="0" r="0" b="0"/>
            <wp:wrapNone/>
            <wp:docPr id="40" name="图片 14" descr="微信图片_2021052710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微信图片_20210527105841"/>
                    <pic:cNvPicPr>
                      <a:picLocks noChangeAspect="1" noChangeArrowheads="1"/>
                    </pic:cNvPicPr>
                  </pic:nvPicPr>
                  <pic:blipFill>
                    <a:blip r:embed="rId33" cstate="print">
                      <a:extLst>
                        <a:ext uri="{28A0092B-C50C-407E-A947-70E740481C1C}">
                          <a14:useLocalDpi xmlns:a14="http://schemas.microsoft.com/office/drawing/2010/main" val="0"/>
                        </a:ext>
                      </a:extLst>
                    </a:blip>
                    <a:srcRect b="41689"/>
                    <a:stretch>
                      <a:fillRect/>
                    </a:stretch>
                  </pic:blipFill>
                  <pic:spPr bwMode="auto">
                    <a:xfrm>
                      <a:off x="0" y="0"/>
                      <a:ext cx="222694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sz w:val="28"/>
          <w:szCs w:val="28"/>
        </w:rPr>
        <w:drawing>
          <wp:anchor distT="0" distB="0" distL="114300" distR="114300" simplePos="0" relativeHeight="251655168" behindDoc="0" locked="0" layoutInCell="1" allowOverlap="1">
            <wp:simplePos x="0" y="0"/>
            <wp:positionH relativeFrom="column">
              <wp:posOffset>2751455</wp:posOffset>
            </wp:positionH>
            <wp:positionV relativeFrom="paragraph">
              <wp:posOffset>-297815</wp:posOffset>
            </wp:positionV>
            <wp:extent cx="2648585" cy="2289810"/>
            <wp:effectExtent l="0" t="0" r="0" b="0"/>
            <wp:wrapNone/>
            <wp:docPr id="41" name="图片 15" descr="微信图片_20210527105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微信图片_202105271058411"/>
                    <pic:cNvPicPr>
                      <a:picLocks noChangeAspect="1" noChangeArrowheads="1"/>
                    </pic:cNvPicPr>
                  </pic:nvPicPr>
                  <pic:blipFill>
                    <a:blip r:embed="rId34" cstate="print">
                      <a:extLst>
                        <a:ext uri="{28A0092B-C50C-407E-A947-70E740481C1C}">
                          <a14:useLocalDpi xmlns:a14="http://schemas.microsoft.com/office/drawing/2010/main" val="0"/>
                        </a:ext>
                      </a:extLst>
                    </a:blip>
                    <a:srcRect b="61090"/>
                    <a:stretch>
                      <a:fillRect/>
                    </a:stretch>
                  </pic:blipFill>
                  <pic:spPr bwMode="auto">
                    <a:xfrm>
                      <a:off x="0" y="0"/>
                      <a:ext cx="2648585" cy="228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75C7">
      <w:pPr>
        <w:jc w:val="center"/>
        <w:rPr>
          <w:rFonts w:ascii="宋体" w:hAnsi="宋体" w:cs="宋体" w:hint="eastAsia"/>
          <w:sz w:val="28"/>
          <w:szCs w:val="28"/>
        </w:rPr>
      </w:pPr>
    </w:p>
    <w:p w:rsidR="00000000" w:rsidRDefault="005175C7">
      <w:pPr>
        <w:jc w:val="center"/>
        <w:rPr>
          <w:rFonts w:ascii="宋体" w:hAnsi="宋体" w:cs="宋体" w:hint="eastAsia"/>
          <w:sz w:val="28"/>
          <w:szCs w:val="28"/>
        </w:rPr>
      </w:pPr>
    </w:p>
    <w:p w:rsidR="00000000" w:rsidRDefault="005175C7">
      <w:pPr>
        <w:jc w:val="center"/>
        <w:rPr>
          <w:rFonts w:ascii="宋体" w:hAnsi="宋体" w:cs="宋体" w:hint="eastAsia"/>
          <w:sz w:val="28"/>
          <w:szCs w:val="28"/>
        </w:rPr>
      </w:pPr>
    </w:p>
    <w:p w:rsidR="00000000" w:rsidRDefault="005175C7">
      <w:pPr>
        <w:jc w:val="center"/>
        <w:rPr>
          <w:rFonts w:ascii="宋体" w:hAnsi="宋体" w:cs="宋体" w:hint="eastAsia"/>
          <w:sz w:val="28"/>
          <w:szCs w:val="28"/>
        </w:rPr>
      </w:pPr>
    </w:p>
    <w:p w:rsidR="00000000" w:rsidRDefault="005175C7">
      <w:pPr>
        <w:jc w:val="cente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r>
        <w:rPr>
          <w:rFonts w:ascii="宋体" w:hAnsi="宋体" w:cs="宋体" w:hint="eastAsia"/>
          <w:sz w:val="28"/>
          <w:szCs w:val="28"/>
        </w:rPr>
        <w:t>3.</w:t>
      </w:r>
      <w:r>
        <w:rPr>
          <w:rFonts w:ascii="宋体" w:hAnsi="宋体" w:cs="宋体" w:hint="eastAsia"/>
          <w:sz w:val="28"/>
          <w:szCs w:val="28"/>
        </w:rPr>
        <w:t>选择要审核的订单号，单击进入订单详情，输入手写签名，点击同意，即可完成审核工作。</w:t>
      </w:r>
    </w:p>
    <w:p w:rsidR="00000000" w:rsidRDefault="009E6440">
      <w:pPr>
        <w:pStyle w:val="3"/>
        <w:rPr>
          <w:rFonts w:ascii="宋体" w:hAnsi="宋体" w:cs="宋体" w:hint="eastAsia"/>
          <w:sz w:val="28"/>
          <w:szCs w:val="28"/>
        </w:rPr>
      </w:pPr>
      <w:r>
        <w:rPr>
          <w:rFonts w:ascii="宋体" w:hAnsi="宋体" w:cs="宋体" w:hint="eastAsia"/>
          <w:noProof/>
          <w:sz w:val="28"/>
          <w:szCs w:val="28"/>
        </w:rPr>
        <w:drawing>
          <wp:anchor distT="0" distB="0" distL="114300" distR="114300" simplePos="0" relativeHeight="251656192" behindDoc="0" locked="0" layoutInCell="1" allowOverlap="1">
            <wp:simplePos x="0" y="0"/>
            <wp:positionH relativeFrom="column">
              <wp:posOffset>1702435</wp:posOffset>
            </wp:positionH>
            <wp:positionV relativeFrom="paragraph">
              <wp:posOffset>316230</wp:posOffset>
            </wp:positionV>
            <wp:extent cx="1878965" cy="4177030"/>
            <wp:effectExtent l="0" t="0" r="0" b="0"/>
            <wp:wrapNone/>
            <wp:docPr id="42" name="图片 16" descr="微信图片_20210527105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微信图片_2021052710584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8965" cy="417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75C7">
      <w:pPr>
        <w:pStyle w:val="3"/>
        <w:rPr>
          <w:rFonts w:ascii="宋体" w:hAnsi="宋体" w:cs="宋体" w:hint="eastAsia"/>
          <w:sz w:val="28"/>
          <w:szCs w:val="28"/>
        </w:rPr>
      </w:pPr>
    </w:p>
    <w:p w:rsidR="00000000" w:rsidRDefault="005175C7">
      <w:pPr>
        <w:pStyle w:val="3"/>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9E6440">
      <w:pPr>
        <w:rPr>
          <w:rFonts w:ascii="宋体" w:hAnsi="宋体" w:cs="宋体" w:hint="eastAsia"/>
          <w:sz w:val="28"/>
          <w:szCs w:val="28"/>
        </w:rPr>
      </w:pPr>
      <w:r>
        <w:rPr>
          <w:rFonts w:ascii="宋体" w:hAnsi="宋体" w:cs="宋体" w:hint="eastAsia"/>
          <w:noProof/>
          <w:sz w:val="28"/>
          <w:szCs w:val="28"/>
        </w:rPr>
        <mc:AlternateContent>
          <mc:Choice Requires="wps">
            <w:drawing>
              <wp:anchor distT="0" distB="0" distL="114300" distR="114300" simplePos="0" relativeHeight="251657216" behindDoc="0" locked="0" layoutInCell="1" allowOverlap="1">
                <wp:simplePos x="0" y="0"/>
                <wp:positionH relativeFrom="column">
                  <wp:posOffset>2373630</wp:posOffset>
                </wp:positionH>
                <wp:positionV relativeFrom="paragraph">
                  <wp:posOffset>14605</wp:posOffset>
                </wp:positionV>
                <wp:extent cx="970280" cy="388620"/>
                <wp:effectExtent l="0" t="0" r="1270" b="0"/>
                <wp:wrapNone/>
                <wp:docPr id="34"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388620"/>
                        </a:xfrm>
                        <a:prstGeom prst="rect">
                          <a:avLst/>
                        </a:prstGeom>
                        <a:solidFill>
                          <a:srgbClr val="D0CECE">
                            <a:lumMod val="90000"/>
                          </a:srgbClr>
                        </a:solidFill>
                        <a:ln w="12700" cap="flat" cmpd="sng" algn="ctr">
                          <a:solidFill>
                            <a:srgbClr val="AFABAB">
                              <a:lumMod val="75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DE0E944" id="矩形 18" o:spid="_x0000_s1026" style="position:absolute;left:0;text-align:left;margin-left:186.9pt;margin-top:1.15pt;width:76.4pt;height:3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" fillcolor="#bcb9b9" strokecolor="#857f7f" strokeweight="1pt">
                <v:path arrowok="t"/>
              </v:rect>
            </w:pict>
          </mc:Fallback>
        </mc:AlternateContent>
      </w:r>
    </w:p>
    <w:p w:rsidR="00000000" w:rsidRDefault="005175C7">
      <w:pPr>
        <w:pStyle w:val="3"/>
        <w:rPr>
          <w:rFonts w:ascii="宋体" w:hAnsi="宋体" w:cs="宋体" w:hint="eastAsia"/>
          <w:sz w:val="28"/>
          <w:szCs w:val="28"/>
        </w:rPr>
      </w:pPr>
    </w:p>
    <w:p w:rsidR="00000000" w:rsidRDefault="005175C7">
      <w:pPr>
        <w:pStyle w:val="3"/>
        <w:rPr>
          <w:rFonts w:ascii="宋体" w:hAnsi="宋体" w:cs="宋体" w:hint="eastAsia"/>
          <w:sz w:val="28"/>
          <w:szCs w:val="28"/>
        </w:rPr>
      </w:pPr>
      <w:r>
        <w:rPr>
          <w:rFonts w:ascii="宋体" w:hAnsi="宋体" w:cs="宋体" w:hint="eastAsia"/>
          <w:sz w:val="28"/>
          <w:szCs w:val="28"/>
        </w:rPr>
        <w:t>2.1.2</w:t>
      </w:r>
      <w:r>
        <w:rPr>
          <w:rFonts w:ascii="宋体" w:hAnsi="宋体" w:cs="宋体" w:hint="eastAsia"/>
          <w:sz w:val="28"/>
          <w:szCs w:val="28"/>
          <w:lang w:eastAsia="zh-Hans"/>
        </w:rPr>
        <w:t>全部化学品订单（普通化学品订单、普通危化品（气瓶）、管制类化学品订单根据不同订单类型区分，功能类似）</w:t>
      </w:r>
    </w:p>
    <w:p w:rsidR="00000000" w:rsidRDefault="005175C7">
      <w:pPr>
        <w:outlineLvl w:val="1"/>
        <w:rPr>
          <w:rFonts w:ascii="宋体" w:hAnsi="宋体" w:cs="宋体" w:hint="eastAsia"/>
          <w:sz w:val="28"/>
          <w:szCs w:val="28"/>
        </w:rPr>
      </w:pPr>
      <w:bookmarkStart w:id="40" w:name="_Toc7783"/>
      <w:r>
        <w:rPr>
          <w:rFonts w:ascii="宋体" w:hAnsi="宋体" w:cs="宋体" w:hint="eastAsia"/>
          <w:sz w:val="28"/>
          <w:szCs w:val="28"/>
        </w:rPr>
        <w:t>在订单查看模块可以查看</w:t>
      </w:r>
      <w:r>
        <w:rPr>
          <w:rFonts w:ascii="宋体" w:hAnsi="宋体" w:cs="宋体" w:hint="eastAsia"/>
          <w:sz w:val="28"/>
          <w:szCs w:val="28"/>
          <w:lang w:eastAsia="zh-Hans"/>
        </w:rPr>
        <w:t>管理范围内</w:t>
      </w:r>
      <w:r>
        <w:rPr>
          <w:rFonts w:ascii="宋体" w:hAnsi="宋体" w:cs="宋体" w:hint="eastAsia"/>
          <w:sz w:val="28"/>
          <w:szCs w:val="28"/>
        </w:rPr>
        <w:t>生成的</w:t>
      </w:r>
      <w:r>
        <w:rPr>
          <w:rFonts w:ascii="宋体" w:hAnsi="宋体" w:cs="宋体" w:hint="eastAsia"/>
          <w:sz w:val="28"/>
          <w:szCs w:val="28"/>
          <w:lang w:eastAsia="zh-Hans"/>
        </w:rPr>
        <w:t>线上</w:t>
      </w:r>
      <w:r>
        <w:rPr>
          <w:rFonts w:ascii="宋体" w:hAnsi="宋体" w:cs="宋体" w:hint="eastAsia"/>
          <w:sz w:val="28"/>
          <w:szCs w:val="28"/>
        </w:rPr>
        <w:t>订单信息。</w:t>
      </w:r>
      <w:bookmarkEnd w:id="40"/>
    </w:p>
    <w:p w:rsidR="00000000" w:rsidRDefault="009E6440">
      <w:pPr>
        <w:rPr>
          <w:rFonts w:ascii="宋体" w:hAnsi="宋体" w:cs="宋体" w:hint="eastAsia"/>
          <w:sz w:val="28"/>
          <w:szCs w:val="28"/>
        </w:rPr>
      </w:pPr>
      <w:r>
        <w:rPr>
          <w:rFonts w:ascii="宋体" w:hAnsi="宋体" w:cs="宋体" w:hint="eastAsia"/>
          <w:noProof/>
          <w:sz w:val="28"/>
          <w:szCs w:val="28"/>
        </w:rPr>
        <w:lastRenderedPageBreak/>
        <w:drawing>
          <wp:inline distT="0" distB="0" distL="0" distR="0">
            <wp:extent cx="5267325" cy="2552700"/>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2552700"/>
                    </a:xfrm>
                    <a:prstGeom prst="rect">
                      <a:avLst/>
                    </a:prstGeom>
                    <a:noFill/>
                    <a:ln>
                      <a:noFill/>
                    </a:ln>
                  </pic:spPr>
                </pic:pic>
              </a:graphicData>
            </a:graphic>
          </wp:inline>
        </w:drawing>
      </w: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pStyle w:val="1"/>
        <w:spacing w:line="240" w:lineRule="auto"/>
        <w:jc w:val="center"/>
        <w:rPr>
          <w:rFonts w:ascii="方正小标宋简体" w:eastAsia="方正小标宋简体" w:hAnsi="方正小标宋简体" w:cs="方正小标宋简体" w:hint="eastAsia"/>
          <w:b w:val="0"/>
          <w:bCs w:val="0"/>
        </w:rPr>
      </w:pPr>
      <w:bookmarkStart w:id="41" w:name="_Toc5753"/>
      <w:r>
        <w:rPr>
          <w:rFonts w:ascii="方正小标宋简体" w:eastAsia="方正小标宋简体" w:hAnsi="方正小标宋简体" w:cs="方正小标宋简体" w:hint="eastAsia"/>
          <w:b w:val="0"/>
          <w:bCs w:val="0"/>
        </w:rPr>
        <w:lastRenderedPageBreak/>
        <w:t>二级单位分管领导操作流程</w:t>
      </w:r>
      <w:bookmarkEnd w:id="41"/>
    </w:p>
    <w:p w:rsidR="00000000" w:rsidRDefault="005175C7">
      <w:pPr>
        <w:ind w:firstLineChars="200" w:firstLine="562"/>
        <w:rPr>
          <w:rFonts w:ascii="宋体" w:hAnsi="宋体" w:cs="宋体" w:hint="eastAsia"/>
          <w:b/>
          <w:bCs/>
          <w:color w:val="FF0000"/>
          <w:sz w:val="28"/>
          <w:szCs w:val="28"/>
        </w:rPr>
      </w:pPr>
      <w:r>
        <w:rPr>
          <w:rFonts w:ascii="宋体" w:hAnsi="宋体" w:cs="宋体" w:hint="eastAsia"/>
          <w:b/>
          <w:bCs/>
          <w:color w:val="FF0000"/>
          <w:sz w:val="28"/>
          <w:szCs w:val="28"/>
        </w:rPr>
        <w:t>友情提示：本系统支持校内网登录访问的方式，请在校内操作</w:t>
      </w:r>
      <w:r>
        <w:rPr>
          <w:rFonts w:ascii="宋体" w:hAnsi="宋体" w:cs="宋体" w:hint="eastAsia"/>
          <w:b/>
          <w:bCs/>
          <w:color w:val="FF0000"/>
          <w:sz w:val="28"/>
          <w:szCs w:val="28"/>
        </w:rPr>
        <w:t>PC</w:t>
      </w:r>
      <w:r>
        <w:rPr>
          <w:rFonts w:ascii="宋体" w:hAnsi="宋体" w:cs="宋体" w:hint="eastAsia"/>
          <w:b/>
          <w:bCs/>
          <w:color w:val="FF0000"/>
          <w:sz w:val="28"/>
          <w:szCs w:val="28"/>
        </w:rPr>
        <w:t>端或手机端，外网无法访问本系统。</w:t>
      </w:r>
    </w:p>
    <w:p w:rsidR="00000000" w:rsidRDefault="005175C7">
      <w:pPr>
        <w:pStyle w:val="2"/>
        <w:spacing w:line="240" w:lineRule="auto"/>
        <w:rPr>
          <w:rFonts w:ascii="宋体" w:eastAsia="宋体" w:hAnsi="宋体" w:cs="宋体" w:hint="eastAsia"/>
          <w:sz w:val="28"/>
          <w:szCs w:val="28"/>
        </w:rPr>
      </w:pPr>
      <w:bookmarkStart w:id="42" w:name="_Toc32642"/>
      <w:r>
        <w:rPr>
          <w:rFonts w:ascii="宋体" w:eastAsia="宋体" w:hAnsi="宋体" w:cs="宋体" w:hint="eastAsia"/>
          <w:sz w:val="28"/>
          <w:szCs w:val="28"/>
        </w:rPr>
        <w:t>一、系统登录与简介</w:t>
      </w:r>
      <w:bookmarkEnd w:id="42"/>
    </w:p>
    <w:p w:rsidR="00000000" w:rsidRDefault="005175C7">
      <w:pPr>
        <w:rPr>
          <w:rFonts w:ascii="宋体" w:hAnsi="宋体" w:cs="宋体" w:hint="eastAsia"/>
          <w:sz w:val="28"/>
          <w:szCs w:val="28"/>
        </w:rPr>
      </w:pPr>
      <w:r>
        <w:rPr>
          <w:rFonts w:ascii="宋体" w:hAnsi="宋体" w:cs="宋体" w:hint="eastAsia"/>
          <w:sz w:val="28"/>
          <w:szCs w:val="28"/>
        </w:rPr>
        <w:t>登录</w:t>
      </w:r>
      <w:r>
        <w:rPr>
          <w:rFonts w:ascii="宋体" w:hAnsi="宋体" w:cs="宋体" w:hint="eastAsia"/>
          <w:sz w:val="28"/>
          <w:szCs w:val="28"/>
        </w:rPr>
        <w:t>福建师范大学</w:t>
      </w:r>
      <w:r>
        <w:rPr>
          <w:rFonts w:ascii="宋体" w:hAnsi="宋体" w:cs="宋体" w:hint="eastAsia"/>
          <w:sz w:val="28"/>
          <w:szCs w:val="28"/>
        </w:rPr>
        <w:t>化学品</w:t>
      </w:r>
      <w:r>
        <w:rPr>
          <w:rFonts w:ascii="宋体" w:hAnsi="宋体" w:cs="宋体" w:hint="eastAsia"/>
          <w:sz w:val="28"/>
          <w:szCs w:val="28"/>
        </w:rPr>
        <w:t>系统的方式：</w:t>
      </w:r>
    </w:p>
    <w:p w:rsidR="00000000" w:rsidRDefault="005175C7">
      <w:pPr>
        <w:rPr>
          <w:rFonts w:ascii="宋体" w:hAnsi="宋体" w:cs="宋体" w:hint="eastAsia"/>
          <w:color w:val="FF0000"/>
          <w:sz w:val="28"/>
          <w:szCs w:val="28"/>
        </w:rPr>
      </w:pPr>
      <w:r>
        <w:rPr>
          <w:rFonts w:ascii="宋体" w:hAnsi="宋体" w:cs="宋体" w:hint="eastAsia"/>
          <w:color w:val="FF0000"/>
          <w:sz w:val="28"/>
          <w:szCs w:val="28"/>
        </w:rPr>
        <w:t>推荐使用</w:t>
      </w:r>
      <w:r>
        <w:rPr>
          <w:rFonts w:ascii="宋体" w:hAnsi="宋体" w:cs="宋体" w:hint="eastAsia"/>
          <w:color w:val="FF0000"/>
          <w:sz w:val="28"/>
          <w:szCs w:val="28"/>
        </w:rPr>
        <w:t>Google</w:t>
      </w:r>
      <w:r>
        <w:rPr>
          <w:rFonts w:ascii="宋体" w:hAnsi="宋体" w:cs="宋体" w:hint="eastAsia"/>
          <w:color w:val="FF0000"/>
          <w:sz w:val="28"/>
          <w:szCs w:val="28"/>
        </w:rPr>
        <w:t>、</w:t>
      </w:r>
      <w:r>
        <w:rPr>
          <w:rFonts w:ascii="宋体" w:hAnsi="宋体" w:cs="宋体" w:hint="eastAsia"/>
          <w:color w:val="FF0000"/>
          <w:sz w:val="28"/>
          <w:szCs w:val="28"/>
        </w:rPr>
        <w:t>360(</w:t>
      </w:r>
      <w:r>
        <w:rPr>
          <w:rFonts w:ascii="宋体" w:hAnsi="宋体" w:cs="宋体" w:hint="eastAsia"/>
          <w:color w:val="FF0000"/>
          <w:sz w:val="28"/>
          <w:szCs w:val="28"/>
        </w:rPr>
        <w:t>极速模式下</w:t>
      </w:r>
      <w:r>
        <w:rPr>
          <w:rFonts w:ascii="宋体" w:hAnsi="宋体" w:cs="宋体" w:hint="eastAsia"/>
          <w:color w:val="FF0000"/>
          <w:sz w:val="28"/>
          <w:szCs w:val="28"/>
        </w:rPr>
        <w:t>)</w:t>
      </w:r>
      <w:r>
        <w:rPr>
          <w:rFonts w:ascii="宋体" w:hAnsi="宋体" w:cs="宋体" w:hint="eastAsia"/>
          <w:color w:val="FF0000"/>
          <w:sz w:val="28"/>
          <w:szCs w:val="28"/>
        </w:rPr>
        <w:t>浏览器</w:t>
      </w:r>
    </w:p>
    <w:p w:rsidR="00000000" w:rsidRDefault="005175C7">
      <w:pPr>
        <w:jc w:val="left"/>
        <w:rPr>
          <w:rFonts w:ascii="宋体" w:hAnsi="宋体" w:cs="宋体" w:hint="eastAsia"/>
          <w:sz w:val="28"/>
          <w:szCs w:val="28"/>
        </w:rPr>
      </w:pPr>
      <w:r>
        <w:rPr>
          <w:rFonts w:ascii="宋体" w:hAnsi="宋体" w:cs="宋体" w:hint="eastAsia"/>
          <w:sz w:val="28"/>
          <w:szCs w:val="28"/>
        </w:rPr>
        <w:t>1.</w:t>
      </w:r>
      <w:r>
        <w:rPr>
          <w:rFonts w:ascii="宋体" w:hAnsi="宋体" w:cs="宋体" w:hint="eastAsia"/>
          <w:sz w:val="28"/>
          <w:szCs w:val="28"/>
        </w:rPr>
        <w:t>输入网址</w:t>
      </w:r>
      <w:hyperlink r:id="rId37" w:history="1">
        <w:r>
          <w:rPr>
            <w:rStyle w:val="a5"/>
            <w:rFonts w:ascii="宋体" w:hAnsi="宋体" w:cs="宋体"/>
            <w:sz w:val="24"/>
          </w:rPr>
          <w:t>https://hxpgl.fjnu.edu.cn/fjnu_web/public/web/index/home.html</w:t>
        </w:r>
      </w:hyperlink>
    </w:p>
    <w:p w:rsidR="00000000" w:rsidRDefault="005175C7">
      <w:pPr>
        <w:rPr>
          <w:rFonts w:ascii="宋体" w:hAnsi="宋体" w:cs="宋体" w:hint="eastAsia"/>
          <w:sz w:val="28"/>
          <w:szCs w:val="28"/>
        </w:rPr>
      </w:pPr>
      <w:r>
        <w:rPr>
          <w:rFonts w:ascii="宋体" w:hAnsi="宋体" w:cs="宋体" w:hint="eastAsia"/>
          <w:sz w:val="28"/>
          <w:szCs w:val="28"/>
        </w:rPr>
        <w:t>2.</w:t>
      </w:r>
      <w:r>
        <w:rPr>
          <w:rFonts w:ascii="宋体" w:hAnsi="宋体" w:cs="宋体" w:hint="eastAsia"/>
          <w:sz w:val="28"/>
          <w:szCs w:val="28"/>
          <w:lang w:eastAsia="zh-Hans"/>
        </w:rPr>
        <w:t>支持扫码登录和</w:t>
      </w:r>
      <w:r>
        <w:rPr>
          <w:rFonts w:ascii="宋体" w:hAnsi="宋体" w:cs="宋体" w:hint="eastAsia"/>
          <w:sz w:val="28"/>
          <w:szCs w:val="28"/>
        </w:rPr>
        <w:t>统一认证账号密码进行</w:t>
      </w:r>
      <w:r>
        <w:rPr>
          <w:rFonts w:ascii="宋体" w:hAnsi="宋体" w:cs="宋体" w:hint="eastAsia"/>
          <w:sz w:val="28"/>
          <w:szCs w:val="28"/>
          <w:lang w:eastAsia="zh-Hans"/>
        </w:rPr>
        <w:t>登录</w:t>
      </w:r>
      <w:r>
        <w:rPr>
          <w:rFonts w:ascii="宋体" w:hAnsi="宋体" w:cs="宋体" w:hint="eastAsia"/>
          <w:sz w:val="28"/>
          <w:szCs w:val="28"/>
        </w:rPr>
        <w:t>。</w:t>
      </w:r>
    </w:p>
    <w:p w:rsidR="00000000" w:rsidRDefault="009E6440">
      <w:pPr>
        <w:rPr>
          <w:rFonts w:ascii="宋体" w:hAnsi="宋体" w:cs="宋体" w:hint="eastAsia"/>
          <w:sz w:val="28"/>
          <w:szCs w:val="28"/>
        </w:rPr>
      </w:pPr>
      <w:r>
        <w:rPr>
          <w:rFonts w:ascii="宋体" w:hAnsi="宋体" w:cs="宋体" w:hint="eastAsia"/>
          <w:noProof/>
          <w:sz w:val="28"/>
          <w:szCs w:val="28"/>
        </w:rPr>
        <w:drawing>
          <wp:inline distT="0" distB="0" distL="0" distR="0">
            <wp:extent cx="2527935" cy="1730375"/>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7935" cy="1730375"/>
                    </a:xfrm>
                    <a:prstGeom prst="rect">
                      <a:avLst/>
                    </a:prstGeom>
                    <a:noFill/>
                    <a:ln>
                      <a:noFill/>
                    </a:ln>
                  </pic:spPr>
                </pic:pic>
              </a:graphicData>
            </a:graphic>
          </wp:inline>
        </w:drawing>
      </w:r>
      <w:r>
        <w:rPr>
          <w:rFonts w:ascii="宋体" w:hAnsi="宋体" w:cs="宋体" w:hint="eastAsia"/>
          <w:noProof/>
          <w:sz w:val="28"/>
          <w:szCs w:val="28"/>
        </w:rPr>
        <w:drawing>
          <wp:inline distT="0" distB="0" distL="0" distR="0">
            <wp:extent cx="2591435" cy="1732280"/>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1435" cy="1732280"/>
                    </a:xfrm>
                    <a:prstGeom prst="rect">
                      <a:avLst/>
                    </a:prstGeom>
                    <a:noFill/>
                    <a:ln>
                      <a:noFill/>
                    </a:ln>
                  </pic:spPr>
                </pic:pic>
              </a:graphicData>
            </a:graphic>
          </wp:inline>
        </w:drawing>
      </w:r>
    </w:p>
    <w:p w:rsidR="00000000" w:rsidRDefault="005175C7">
      <w:pPr>
        <w:widowControl/>
        <w:jc w:val="left"/>
        <w:rPr>
          <w:rFonts w:ascii="宋体" w:hAnsi="宋体" w:cs="宋体" w:hint="eastAsia"/>
          <w:b/>
          <w:color w:val="FF0000"/>
          <w:sz w:val="28"/>
          <w:szCs w:val="28"/>
        </w:rPr>
      </w:pPr>
      <w:r>
        <w:rPr>
          <w:rFonts w:ascii="宋体" w:hAnsi="宋体" w:cs="宋体" w:hint="eastAsia"/>
          <w:b/>
          <w:color w:val="FF0000"/>
          <w:sz w:val="28"/>
          <w:szCs w:val="28"/>
        </w:rPr>
        <w:t>友情提示：</w:t>
      </w:r>
    </w:p>
    <w:p w:rsidR="00000000" w:rsidRDefault="005175C7">
      <w:pPr>
        <w:widowControl/>
        <w:ind w:firstLineChars="200" w:firstLine="562"/>
        <w:jc w:val="left"/>
        <w:rPr>
          <w:rFonts w:ascii="宋体" w:hAnsi="宋体" w:cs="宋体" w:hint="eastAsia"/>
          <w:b/>
          <w:color w:val="FF0000"/>
          <w:sz w:val="28"/>
          <w:szCs w:val="28"/>
        </w:rPr>
      </w:pPr>
      <w:r>
        <w:rPr>
          <w:rFonts w:ascii="宋体" w:hAnsi="宋体" w:cs="宋体" w:hint="eastAsia"/>
          <w:b/>
          <w:color w:val="FF0000"/>
          <w:sz w:val="28"/>
          <w:szCs w:val="28"/>
        </w:rPr>
        <w:t>平台使用人员必须先登录平台，激活个人账号，否则无法使用该平台</w:t>
      </w:r>
      <w:r>
        <w:rPr>
          <w:rFonts w:ascii="宋体" w:hAnsi="宋体" w:cs="宋体" w:hint="eastAsia"/>
          <w:b/>
          <w:color w:val="FF0000"/>
          <w:sz w:val="28"/>
          <w:szCs w:val="28"/>
        </w:rPr>
        <w:t>PC</w:t>
      </w:r>
      <w:r>
        <w:rPr>
          <w:rFonts w:ascii="宋体" w:hAnsi="宋体" w:cs="宋体" w:hint="eastAsia"/>
          <w:b/>
          <w:color w:val="FF0000"/>
          <w:sz w:val="28"/>
          <w:szCs w:val="28"/>
        </w:rPr>
        <w:t>端或者福</w:t>
      </w:r>
      <w:r>
        <w:rPr>
          <w:rFonts w:ascii="宋体" w:hAnsi="宋体" w:cs="宋体" w:hint="eastAsia"/>
          <w:b/>
          <w:color w:val="FF0000"/>
          <w:sz w:val="28"/>
          <w:szCs w:val="28"/>
        </w:rPr>
        <w:t>star App</w:t>
      </w:r>
      <w:r>
        <w:rPr>
          <w:rFonts w:ascii="宋体" w:hAnsi="宋体" w:cs="宋体" w:hint="eastAsia"/>
          <w:b/>
          <w:color w:val="FF0000"/>
          <w:sz w:val="28"/>
          <w:szCs w:val="28"/>
        </w:rPr>
        <w:t>（手机端）的所有功能。</w:t>
      </w:r>
    </w:p>
    <w:p w:rsidR="00000000" w:rsidRDefault="005175C7">
      <w:pPr>
        <w:pStyle w:val="2"/>
        <w:spacing w:line="240" w:lineRule="auto"/>
        <w:rPr>
          <w:rFonts w:ascii="宋体" w:eastAsia="宋体" w:hAnsi="宋体" w:cs="宋体" w:hint="eastAsia"/>
          <w:sz w:val="28"/>
          <w:szCs w:val="28"/>
        </w:rPr>
      </w:pPr>
      <w:bookmarkStart w:id="43" w:name="_Toc5916"/>
      <w:r>
        <w:rPr>
          <w:rFonts w:ascii="宋体" w:eastAsia="宋体" w:hAnsi="宋体" w:cs="宋体" w:hint="eastAsia"/>
          <w:sz w:val="28"/>
          <w:szCs w:val="28"/>
        </w:rPr>
        <w:lastRenderedPageBreak/>
        <w:t>二、化学品模块</w:t>
      </w:r>
      <w:bookmarkEnd w:id="43"/>
    </w:p>
    <w:p w:rsidR="00000000" w:rsidRDefault="005175C7">
      <w:pPr>
        <w:pStyle w:val="2"/>
        <w:spacing w:line="240" w:lineRule="auto"/>
        <w:rPr>
          <w:rFonts w:ascii="宋体" w:eastAsia="宋体" w:hAnsi="宋体" w:cs="宋体" w:hint="eastAsia"/>
          <w:sz w:val="28"/>
          <w:szCs w:val="28"/>
        </w:rPr>
      </w:pPr>
      <w:bookmarkStart w:id="44" w:name="_Toc17635"/>
      <w:r>
        <w:rPr>
          <w:rFonts w:ascii="宋体" w:eastAsia="宋体" w:hAnsi="宋体" w:cs="宋体" w:hint="eastAsia"/>
          <w:sz w:val="28"/>
          <w:szCs w:val="28"/>
        </w:rPr>
        <w:t>（一）</w:t>
      </w:r>
      <w:r>
        <w:rPr>
          <w:rFonts w:ascii="宋体" w:eastAsia="宋体" w:hAnsi="宋体" w:cs="宋体" w:hint="eastAsia"/>
          <w:sz w:val="28"/>
          <w:szCs w:val="28"/>
          <w:lang w:eastAsia="zh-Hans"/>
        </w:rPr>
        <w:t>角色切换</w:t>
      </w:r>
      <w:bookmarkEnd w:id="44"/>
    </w:p>
    <w:p w:rsidR="00000000" w:rsidRDefault="005175C7">
      <w:pPr>
        <w:pStyle w:val="3"/>
        <w:rPr>
          <w:rFonts w:ascii="宋体" w:hAnsi="宋体" w:cs="宋体" w:hint="eastAsia"/>
          <w:sz w:val="28"/>
          <w:szCs w:val="28"/>
          <w:lang w:eastAsia="zh-Hans"/>
        </w:rPr>
      </w:pPr>
      <w:r>
        <w:rPr>
          <w:rFonts w:ascii="宋体" w:hAnsi="宋体" w:cs="宋体" w:hint="eastAsia"/>
          <w:sz w:val="28"/>
          <w:szCs w:val="28"/>
        </w:rPr>
        <w:t>1.1</w:t>
      </w:r>
      <w:r>
        <w:rPr>
          <w:rFonts w:ascii="宋体" w:hAnsi="宋体" w:cs="宋体" w:hint="eastAsia"/>
          <w:sz w:val="28"/>
          <w:szCs w:val="28"/>
          <w:lang w:eastAsia="zh-Hans"/>
        </w:rPr>
        <w:t>切换角色</w:t>
      </w:r>
    </w:p>
    <w:p w:rsidR="00000000" w:rsidRDefault="005175C7">
      <w:pPr>
        <w:rPr>
          <w:rFonts w:ascii="宋体" w:hAnsi="宋体" w:cs="宋体" w:hint="eastAsia"/>
          <w:sz w:val="28"/>
          <w:szCs w:val="28"/>
        </w:rPr>
      </w:pPr>
      <w:r>
        <w:rPr>
          <w:rFonts w:ascii="宋体" w:hAnsi="宋体" w:cs="宋体" w:hint="eastAsia"/>
          <w:sz w:val="28"/>
          <w:szCs w:val="28"/>
          <w:lang w:eastAsia="zh-Hans"/>
        </w:rPr>
        <w:t>进入系统后，</w:t>
      </w:r>
      <w:r>
        <w:rPr>
          <w:rFonts w:ascii="宋体" w:hAnsi="宋体" w:cs="宋体" w:hint="eastAsia"/>
          <w:sz w:val="28"/>
          <w:szCs w:val="28"/>
        </w:rPr>
        <w:t>点击个人中心，右上端</w:t>
      </w:r>
      <w:r>
        <w:rPr>
          <w:rFonts w:ascii="宋体" w:hAnsi="宋体" w:cs="宋体" w:hint="eastAsia"/>
          <w:sz w:val="28"/>
          <w:szCs w:val="28"/>
          <w:lang w:eastAsia="zh-Hans"/>
        </w:rPr>
        <w:t>切换</w:t>
      </w:r>
      <w:r>
        <w:rPr>
          <w:rFonts w:ascii="宋体" w:hAnsi="宋体" w:cs="宋体" w:hint="eastAsia"/>
          <w:sz w:val="28"/>
          <w:szCs w:val="28"/>
        </w:rPr>
        <w:t>到二级单位分管领导</w:t>
      </w:r>
      <w:r>
        <w:rPr>
          <w:rFonts w:ascii="宋体" w:hAnsi="宋体" w:cs="宋体" w:hint="eastAsia"/>
          <w:sz w:val="28"/>
          <w:szCs w:val="28"/>
          <w:lang w:eastAsia="zh-Hans"/>
        </w:rPr>
        <w:t>角色</w:t>
      </w:r>
    </w:p>
    <w:p w:rsidR="00000000" w:rsidRDefault="009E6440">
      <w:pPr>
        <w:rPr>
          <w:rFonts w:ascii="宋体" w:hAnsi="宋体" w:cs="宋体" w:hint="eastAsia"/>
          <w:sz w:val="28"/>
          <w:szCs w:val="28"/>
        </w:rPr>
      </w:pPr>
      <w:r>
        <w:rPr>
          <w:rFonts w:ascii="宋体" w:hAnsi="宋体" w:cs="宋体" w:hint="eastAsia"/>
          <w:noProof/>
          <w:sz w:val="28"/>
          <w:szCs w:val="28"/>
        </w:rPr>
        <w:drawing>
          <wp:inline distT="0" distB="0" distL="0" distR="0">
            <wp:extent cx="5267325" cy="296608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2966085"/>
                    </a:xfrm>
                    <a:prstGeom prst="rect">
                      <a:avLst/>
                    </a:prstGeom>
                    <a:noFill/>
                    <a:ln>
                      <a:noFill/>
                    </a:ln>
                  </pic:spPr>
                </pic:pic>
              </a:graphicData>
            </a:graphic>
          </wp:inline>
        </w:drawing>
      </w:r>
    </w:p>
    <w:p w:rsidR="00000000" w:rsidRDefault="005175C7">
      <w:pPr>
        <w:pStyle w:val="2"/>
        <w:spacing w:line="240" w:lineRule="auto"/>
        <w:rPr>
          <w:rFonts w:ascii="宋体" w:eastAsia="宋体" w:hAnsi="宋体" w:cs="宋体" w:hint="eastAsia"/>
          <w:sz w:val="28"/>
          <w:szCs w:val="28"/>
        </w:rPr>
      </w:pPr>
      <w:bookmarkStart w:id="45" w:name="_Toc22461"/>
      <w:r>
        <w:rPr>
          <w:rFonts w:ascii="宋体" w:eastAsia="宋体" w:hAnsi="宋体" w:cs="宋体" w:hint="eastAsia"/>
          <w:sz w:val="28"/>
          <w:szCs w:val="28"/>
        </w:rPr>
        <w:t>（二）订单管理</w:t>
      </w:r>
      <w:bookmarkEnd w:id="45"/>
    </w:p>
    <w:p w:rsidR="00000000" w:rsidRDefault="005175C7">
      <w:pPr>
        <w:pStyle w:val="3"/>
        <w:rPr>
          <w:rFonts w:ascii="宋体" w:hAnsi="宋体" w:cs="宋体" w:hint="eastAsia"/>
          <w:sz w:val="28"/>
          <w:szCs w:val="28"/>
        </w:rPr>
      </w:pPr>
      <w:r>
        <w:rPr>
          <w:rFonts w:ascii="宋体" w:hAnsi="宋体" w:cs="宋体" w:hint="eastAsia"/>
          <w:sz w:val="28"/>
          <w:szCs w:val="28"/>
        </w:rPr>
        <w:t>2.1</w:t>
      </w:r>
      <w:r>
        <w:rPr>
          <w:rFonts w:ascii="宋体" w:hAnsi="宋体" w:cs="宋体" w:hint="eastAsia"/>
          <w:sz w:val="28"/>
          <w:szCs w:val="28"/>
        </w:rPr>
        <w:t>化</w:t>
      </w:r>
      <w:r>
        <w:rPr>
          <w:rFonts w:ascii="宋体" w:hAnsi="宋体" w:cs="宋体" w:hint="eastAsia"/>
          <w:sz w:val="28"/>
          <w:szCs w:val="28"/>
        </w:rPr>
        <w:t>学品的审核</w:t>
      </w:r>
    </w:p>
    <w:p w:rsidR="00000000" w:rsidRDefault="005175C7">
      <w:pPr>
        <w:rPr>
          <w:rFonts w:ascii="宋体" w:hAnsi="宋体" w:cs="宋体" w:hint="eastAsia"/>
          <w:sz w:val="28"/>
          <w:szCs w:val="28"/>
        </w:rPr>
      </w:pPr>
      <w:r>
        <w:rPr>
          <w:rFonts w:ascii="宋体" w:hAnsi="宋体" w:cs="宋体" w:hint="eastAsia"/>
          <w:sz w:val="28"/>
          <w:szCs w:val="28"/>
        </w:rPr>
        <w:t>2.1.1</w:t>
      </w:r>
      <w:r>
        <w:rPr>
          <w:rFonts w:ascii="宋体" w:hAnsi="宋体" w:cs="宋体" w:hint="eastAsia"/>
          <w:sz w:val="28"/>
          <w:szCs w:val="28"/>
        </w:rPr>
        <w:t>待审核订单</w:t>
      </w:r>
    </w:p>
    <w:p w:rsidR="00000000" w:rsidRDefault="005175C7">
      <w:pPr>
        <w:rPr>
          <w:rFonts w:ascii="宋体" w:hAnsi="宋体" w:cs="宋体" w:hint="eastAsia"/>
          <w:sz w:val="28"/>
          <w:szCs w:val="28"/>
        </w:rPr>
      </w:pPr>
      <w:r>
        <w:rPr>
          <w:rFonts w:ascii="宋体" w:hAnsi="宋体" w:cs="宋体" w:hint="eastAsia"/>
          <w:sz w:val="28"/>
          <w:szCs w:val="28"/>
        </w:rPr>
        <w:t>在订单管理界面可通过点击待审核订单，</w:t>
      </w:r>
      <w:r>
        <w:rPr>
          <w:rFonts w:ascii="宋体" w:hAnsi="宋体" w:cs="宋体" w:hint="eastAsia"/>
          <w:sz w:val="28"/>
          <w:szCs w:val="28"/>
          <w:lang w:eastAsia="zh-Hans"/>
        </w:rPr>
        <w:t>【</w:t>
      </w:r>
      <w:r>
        <w:rPr>
          <w:rFonts w:ascii="宋体" w:hAnsi="宋体" w:cs="宋体" w:hint="eastAsia"/>
          <w:sz w:val="28"/>
          <w:szCs w:val="28"/>
        </w:rPr>
        <w:t>查看</w:t>
      </w:r>
      <w:r>
        <w:rPr>
          <w:rFonts w:ascii="宋体" w:hAnsi="宋体" w:cs="宋体" w:hint="eastAsia"/>
          <w:sz w:val="28"/>
          <w:szCs w:val="28"/>
          <w:lang w:eastAsia="zh-Hans"/>
        </w:rPr>
        <w:t>】</w:t>
      </w:r>
      <w:r>
        <w:rPr>
          <w:rFonts w:ascii="宋体" w:hAnsi="宋体" w:cs="宋体" w:hint="eastAsia"/>
          <w:sz w:val="28"/>
          <w:szCs w:val="28"/>
        </w:rPr>
        <w:t>目前需要审核的订单信息，并可以选择相应订单进行通过和驳回的操作</w:t>
      </w:r>
    </w:p>
    <w:p w:rsidR="00000000" w:rsidRDefault="009E6440">
      <w:pPr>
        <w:rPr>
          <w:rFonts w:ascii="宋体" w:hAnsi="宋体" w:cs="宋体" w:hint="eastAsia"/>
          <w:sz w:val="28"/>
          <w:szCs w:val="28"/>
        </w:rPr>
      </w:pPr>
      <w:r>
        <w:rPr>
          <w:rFonts w:ascii="宋体" w:hAnsi="宋体" w:cs="宋体" w:hint="eastAsia"/>
          <w:noProof/>
          <w:sz w:val="28"/>
          <w:szCs w:val="28"/>
        </w:rPr>
        <w:lastRenderedPageBreak/>
        <w:drawing>
          <wp:inline distT="0" distB="0" distL="0" distR="0">
            <wp:extent cx="5270500" cy="2293620"/>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2293620"/>
                    </a:xfrm>
                    <a:prstGeom prst="rect">
                      <a:avLst/>
                    </a:prstGeom>
                    <a:noFill/>
                    <a:ln>
                      <a:noFill/>
                    </a:ln>
                  </pic:spPr>
                </pic:pic>
              </a:graphicData>
            </a:graphic>
          </wp:inline>
        </w:drawing>
      </w:r>
    </w:p>
    <w:p w:rsidR="00000000" w:rsidRDefault="005175C7">
      <w:pPr>
        <w:outlineLvl w:val="0"/>
        <w:rPr>
          <w:rFonts w:ascii="宋体" w:hAnsi="宋体" w:cs="宋体" w:hint="eastAsia"/>
          <w:sz w:val="28"/>
          <w:szCs w:val="28"/>
        </w:rPr>
      </w:pPr>
      <w:bookmarkStart w:id="46" w:name="_Toc7377"/>
      <w:r>
        <w:rPr>
          <w:rFonts w:ascii="宋体" w:hAnsi="宋体" w:cs="宋体" w:hint="eastAsia"/>
          <w:sz w:val="28"/>
          <w:szCs w:val="28"/>
        </w:rPr>
        <w:t xml:space="preserve">2.1.1.2 </w:t>
      </w:r>
      <w:r>
        <w:rPr>
          <w:rFonts w:ascii="宋体" w:hAnsi="宋体" w:cs="宋体" w:hint="eastAsia"/>
          <w:sz w:val="28"/>
          <w:szCs w:val="28"/>
        </w:rPr>
        <w:t>福</w:t>
      </w:r>
      <w:r>
        <w:rPr>
          <w:rFonts w:ascii="宋体" w:hAnsi="宋体" w:cs="宋体" w:hint="eastAsia"/>
          <w:sz w:val="28"/>
          <w:szCs w:val="28"/>
        </w:rPr>
        <w:t>star</w:t>
      </w:r>
      <w:r>
        <w:rPr>
          <w:rFonts w:ascii="宋体" w:hAnsi="宋体" w:cs="宋体" w:hint="eastAsia"/>
          <w:sz w:val="28"/>
          <w:szCs w:val="28"/>
        </w:rPr>
        <w:t>手机端审核订单操作流程：</w:t>
      </w:r>
      <w:bookmarkEnd w:id="46"/>
    </w:p>
    <w:p w:rsidR="00000000" w:rsidRDefault="005175C7">
      <w:pPr>
        <w:rPr>
          <w:rFonts w:ascii="宋体" w:hAnsi="宋体" w:cs="宋体" w:hint="eastAsia"/>
          <w:sz w:val="28"/>
          <w:szCs w:val="28"/>
        </w:rPr>
      </w:pPr>
      <w:r>
        <w:rPr>
          <w:rFonts w:ascii="宋体" w:hAnsi="宋体" w:cs="宋体" w:hint="eastAsia"/>
          <w:sz w:val="28"/>
          <w:szCs w:val="28"/>
        </w:rPr>
        <w:t>1.</w:t>
      </w:r>
      <w:r>
        <w:rPr>
          <w:rFonts w:ascii="宋体" w:hAnsi="宋体" w:cs="宋体" w:hint="eastAsia"/>
          <w:sz w:val="28"/>
          <w:szCs w:val="28"/>
        </w:rPr>
        <w:t>登录福</w:t>
      </w:r>
      <w:r>
        <w:rPr>
          <w:rFonts w:ascii="宋体" w:hAnsi="宋体" w:cs="宋体" w:hint="eastAsia"/>
          <w:sz w:val="28"/>
          <w:szCs w:val="28"/>
        </w:rPr>
        <w:t>star app</w:t>
      </w:r>
      <w:r>
        <w:rPr>
          <w:rFonts w:ascii="宋体" w:hAnsi="宋体" w:cs="宋体" w:hint="eastAsia"/>
          <w:sz w:val="28"/>
          <w:szCs w:val="28"/>
        </w:rPr>
        <w:t>，选择科研服务中的化学品管理。</w:t>
      </w:r>
    </w:p>
    <w:p w:rsidR="00000000" w:rsidRDefault="009E6440">
      <w:pPr>
        <w:jc w:val="center"/>
        <w:rPr>
          <w:rFonts w:ascii="宋体" w:hAnsi="宋体" w:cs="宋体" w:hint="eastAsia"/>
          <w:sz w:val="28"/>
          <w:szCs w:val="28"/>
        </w:rPr>
      </w:pPr>
      <w:r>
        <w:rPr>
          <w:rFonts w:ascii="宋体" w:hAnsi="宋体" w:cs="宋体" w:hint="eastAsia"/>
          <w:noProof/>
          <w:sz w:val="28"/>
          <w:szCs w:val="28"/>
        </w:rPr>
        <w:drawing>
          <wp:inline distT="0" distB="0" distL="0" distR="0">
            <wp:extent cx="2308860" cy="2877185"/>
            <wp:effectExtent l="0" t="0" r="0" b="0"/>
            <wp:docPr id="30" name="图片 25" descr="微信图片_2021052711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微信图片_20210527111812"/>
                    <pic:cNvPicPr>
                      <a:picLocks noChangeAspect="1" noChangeArrowheads="1"/>
                    </pic:cNvPicPr>
                  </pic:nvPicPr>
                  <pic:blipFill>
                    <a:blip r:embed="rId38" cstate="print">
                      <a:extLst>
                        <a:ext uri="{28A0092B-C50C-407E-A947-70E740481C1C}">
                          <a14:useLocalDpi xmlns:a14="http://schemas.microsoft.com/office/drawing/2010/main" val="0"/>
                        </a:ext>
                      </a:extLst>
                    </a:blip>
                    <a:srcRect b="43929"/>
                    <a:stretch>
                      <a:fillRect/>
                    </a:stretch>
                  </pic:blipFill>
                  <pic:spPr bwMode="auto">
                    <a:xfrm>
                      <a:off x="0" y="0"/>
                      <a:ext cx="2308860" cy="2877185"/>
                    </a:xfrm>
                    <a:prstGeom prst="rect">
                      <a:avLst/>
                    </a:prstGeom>
                    <a:noFill/>
                    <a:ln>
                      <a:noFill/>
                    </a:ln>
                  </pic:spPr>
                </pic:pic>
              </a:graphicData>
            </a:graphic>
          </wp:inline>
        </w:drawing>
      </w:r>
    </w:p>
    <w:p w:rsidR="00000000" w:rsidRDefault="005175C7">
      <w:pPr>
        <w:rPr>
          <w:rFonts w:ascii="宋体" w:hAnsi="宋体" w:cs="宋体" w:hint="eastAsia"/>
          <w:sz w:val="28"/>
          <w:szCs w:val="28"/>
        </w:rPr>
      </w:pPr>
      <w:r>
        <w:rPr>
          <w:rFonts w:ascii="宋体" w:hAnsi="宋体" w:cs="宋体" w:hint="eastAsia"/>
          <w:sz w:val="28"/>
          <w:szCs w:val="28"/>
        </w:rPr>
        <w:t>2.</w:t>
      </w:r>
      <w:r>
        <w:rPr>
          <w:rFonts w:ascii="宋体" w:hAnsi="宋体" w:cs="宋体" w:hint="eastAsia"/>
          <w:sz w:val="28"/>
          <w:szCs w:val="28"/>
        </w:rPr>
        <w:t>左上端切换角色为二级单位管理员，进入订单信息界面。</w:t>
      </w:r>
    </w:p>
    <w:p w:rsidR="00000000" w:rsidRDefault="009E6440">
      <w:pPr>
        <w:jc w:val="center"/>
        <w:rPr>
          <w:rFonts w:ascii="宋体" w:hAnsi="宋体" w:cs="宋体" w:hint="eastAsia"/>
          <w:sz w:val="28"/>
          <w:szCs w:val="28"/>
        </w:rPr>
      </w:pPr>
      <w:r>
        <w:rPr>
          <w:rFonts w:ascii="宋体" w:hAnsi="宋体" w:cs="宋体" w:hint="eastAsia"/>
          <w:noProof/>
          <w:sz w:val="28"/>
          <w:szCs w:val="28"/>
        </w:rPr>
        <w:drawing>
          <wp:anchor distT="0" distB="0" distL="114300" distR="114300" simplePos="0" relativeHeight="251659264" behindDoc="0" locked="0" layoutInCell="1" allowOverlap="1">
            <wp:simplePos x="0" y="0"/>
            <wp:positionH relativeFrom="column">
              <wp:posOffset>2910840</wp:posOffset>
            </wp:positionH>
            <wp:positionV relativeFrom="paragraph">
              <wp:posOffset>242570</wp:posOffset>
            </wp:positionV>
            <wp:extent cx="2566670" cy="2219325"/>
            <wp:effectExtent l="0" t="0" r="0" b="0"/>
            <wp:wrapNone/>
            <wp:docPr id="45" name="图片 27" descr="微信图片_20210527105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微信图片_202105271058411"/>
                    <pic:cNvPicPr>
                      <a:picLocks noChangeAspect="1" noChangeArrowheads="1"/>
                    </pic:cNvPicPr>
                  </pic:nvPicPr>
                  <pic:blipFill>
                    <a:blip r:embed="rId39" cstate="print">
                      <a:extLst>
                        <a:ext uri="{28A0092B-C50C-407E-A947-70E740481C1C}">
                          <a14:useLocalDpi xmlns:a14="http://schemas.microsoft.com/office/drawing/2010/main" val="0"/>
                        </a:ext>
                      </a:extLst>
                    </a:blip>
                    <a:srcRect b="61090"/>
                    <a:stretch>
                      <a:fillRect/>
                    </a:stretch>
                  </pic:blipFill>
                  <pic:spPr bwMode="auto">
                    <a:xfrm>
                      <a:off x="0" y="0"/>
                      <a:ext cx="256667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sz w:val="28"/>
          <w:szCs w:val="28"/>
        </w:rPr>
        <w:drawing>
          <wp:anchor distT="0" distB="0" distL="114300" distR="114300" simplePos="0" relativeHeight="251658240" behindDoc="0" locked="0" layoutInCell="1" allowOverlap="1">
            <wp:simplePos x="0" y="0"/>
            <wp:positionH relativeFrom="column">
              <wp:posOffset>230505</wp:posOffset>
            </wp:positionH>
            <wp:positionV relativeFrom="paragraph">
              <wp:posOffset>24130</wp:posOffset>
            </wp:positionV>
            <wp:extent cx="2075180" cy="2689860"/>
            <wp:effectExtent l="0" t="0" r="0" b="0"/>
            <wp:wrapNone/>
            <wp:docPr id="44" name="图片 26" descr="微信图片_2021052710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微信图片_20210527105841"/>
                    <pic:cNvPicPr>
                      <a:picLocks noChangeAspect="1" noChangeArrowheads="1"/>
                    </pic:cNvPicPr>
                  </pic:nvPicPr>
                  <pic:blipFill>
                    <a:blip r:embed="rId40" cstate="print">
                      <a:extLst>
                        <a:ext uri="{28A0092B-C50C-407E-A947-70E740481C1C}">
                          <a14:useLocalDpi xmlns:a14="http://schemas.microsoft.com/office/drawing/2010/main" val="0"/>
                        </a:ext>
                      </a:extLst>
                    </a:blip>
                    <a:srcRect b="41689"/>
                    <a:stretch>
                      <a:fillRect/>
                    </a:stretch>
                  </pic:blipFill>
                  <pic:spPr bwMode="auto">
                    <a:xfrm>
                      <a:off x="0" y="0"/>
                      <a:ext cx="2075180"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5175C7">
      <w:pPr>
        <w:jc w:val="center"/>
        <w:rPr>
          <w:rFonts w:ascii="宋体" w:hAnsi="宋体" w:cs="宋体" w:hint="eastAsia"/>
          <w:sz w:val="28"/>
          <w:szCs w:val="28"/>
        </w:rPr>
      </w:pPr>
    </w:p>
    <w:p w:rsidR="00000000" w:rsidRDefault="005175C7">
      <w:pPr>
        <w:jc w:val="center"/>
        <w:rPr>
          <w:rFonts w:ascii="宋体" w:hAnsi="宋体" w:cs="宋体" w:hint="eastAsia"/>
          <w:sz w:val="28"/>
          <w:szCs w:val="28"/>
        </w:rPr>
      </w:pPr>
    </w:p>
    <w:p w:rsidR="00000000" w:rsidRDefault="005175C7">
      <w:pPr>
        <w:jc w:val="center"/>
        <w:rPr>
          <w:rFonts w:ascii="宋体" w:hAnsi="宋体" w:cs="宋体" w:hint="eastAsia"/>
          <w:sz w:val="28"/>
          <w:szCs w:val="28"/>
        </w:rPr>
      </w:pPr>
    </w:p>
    <w:p w:rsidR="00000000" w:rsidRDefault="005175C7">
      <w:pPr>
        <w:jc w:val="center"/>
        <w:rPr>
          <w:rFonts w:ascii="宋体" w:hAnsi="宋体" w:cs="宋体" w:hint="eastAsia"/>
          <w:sz w:val="28"/>
          <w:szCs w:val="28"/>
        </w:rPr>
      </w:pPr>
    </w:p>
    <w:p w:rsidR="00000000" w:rsidRDefault="005175C7">
      <w:pPr>
        <w:jc w:val="center"/>
        <w:rPr>
          <w:rFonts w:ascii="宋体" w:hAnsi="宋体" w:cs="宋体" w:hint="eastAsia"/>
          <w:sz w:val="28"/>
          <w:szCs w:val="28"/>
        </w:rPr>
      </w:pPr>
    </w:p>
    <w:p w:rsidR="00000000" w:rsidRDefault="005175C7">
      <w:pPr>
        <w:rPr>
          <w:rFonts w:ascii="宋体" w:hAnsi="宋体" w:cs="宋体" w:hint="eastAsia"/>
          <w:sz w:val="28"/>
          <w:szCs w:val="28"/>
        </w:rPr>
      </w:pPr>
      <w:r>
        <w:rPr>
          <w:rFonts w:ascii="宋体" w:hAnsi="宋体" w:cs="宋体" w:hint="eastAsia"/>
          <w:sz w:val="28"/>
          <w:szCs w:val="28"/>
        </w:rPr>
        <w:lastRenderedPageBreak/>
        <w:t>3.</w:t>
      </w:r>
      <w:r>
        <w:rPr>
          <w:rFonts w:ascii="宋体" w:hAnsi="宋体" w:cs="宋体" w:hint="eastAsia"/>
          <w:sz w:val="28"/>
          <w:szCs w:val="28"/>
        </w:rPr>
        <w:t>选择要审核的订单号，单击进入订单详情，输入手写签名，点击同意，即可完成审核工作。</w:t>
      </w:r>
    </w:p>
    <w:p w:rsidR="00000000" w:rsidRDefault="009E6440">
      <w:pPr>
        <w:pStyle w:val="3"/>
        <w:rPr>
          <w:rFonts w:ascii="宋体" w:hAnsi="宋体" w:cs="宋体" w:hint="eastAsia"/>
          <w:sz w:val="28"/>
          <w:szCs w:val="28"/>
        </w:rPr>
      </w:pPr>
      <w:r>
        <w:rPr>
          <w:rFonts w:ascii="宋体" w:hAnsi="宋体" w:cs="宋体" w:hint="eastAsia"/>
          <w:noProof/>
          <w:sz w:val="28"/>
          <w:szCs w:val="28"/>
        </w:rPr>
        <w:drawing>
          <wp:anchor distT="0" distB="0" distL="114300" distR="114300" simplePos="0" relativeHeight="251660288" behindDoc="0" locked="0" layoutInCell="1" allowOverlap="1">
            <wp:simplePos x="0" y="0"/>
            <wp:positionH relativeFrom="column">
              <wp:posOffset>1702435</wp:posOffset>
            </wp:positionH>
            <wp:positionV relativeFrom="paragraph">
              <wp:posOffset>316230</wp:posOffset>
            </wp:positionV>
            <wp:extent cx="1878965" cy="4177030"/>
            <wp:effectExtent l="0" t="0" r="0" b="0"/>
            <wp:wrapNone/>
            <wp:docPr id="46" name="图片 28" descr="微信图片_20210527105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微信图片_2021052710584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8965" cy="4177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5175C7">
      <w:pPr>
        <w:pStyle w:val="3"/>
        <w:rPr>
          <w:rFonts w:ascii="宋体" w:hAnsi="宋体" w:cs="宋体" w:hint="eastAsia"/>
          <w:sz w:val="28"/>
          <w:szCs w:val="28"/>
        </w:rPr>
      </w:pPr>
    </w:p>
    <w:p w:rsidR="00000000" w:rsidRDefault="005175C7">
      <w:pPr>
        <w:pStyle w:val="3"/>
        <w:rPr>
          <w:rFonts w:ascii="宋体" w:hAnsi="宋体" w:cs="宋体" w:hint="eastAsia"/>
          <w:sz w:val="28"/>
          <w:szCs w:val="28"/>
        </w:rPr>
      </w:pPr>
    </w:p>
    <w:p w:rsidR="00000000" w:rsidRDefault="005175C7">
      <w:pPr>
        <w:pStyle w:val="3"/>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9E6440">
      <w:pPr>
        <w:rPr>
          <w:rFonts w:ascii="宋体" w:hAnsi="宋体" w:cs="宋体" w:hint="eastAsia"/>
          <w:sz w:val="28"/>
          <w:szCs w:val="28"/>
        </w:rPr>
      </w:pPr>
      <w:r>
        <w:rPr>
          <w:noProof/>
          <w:sz w:val="28"/>
        </w:rPr>
        <mc:AlternateContent>
          <mc:Choice Requires="wps">
            <w:drawing>
              <wp:anchor distT="0" distB="0" distL="114300" distR="114300" simplePos="0" relativeHeight="251661312" behindDoc="0" locked="0" layoutInCell="1" allowOverlap="1">
                <wp:simplePos x="0" y="0"/>
                <wp:positionH relativeFrom="column">
                  <wp:posOffset>2511425</wp:posOffset>
                </wp:positionH>
                <wp:positionV relativeFrom="paragraph">
                  <wp:posOffset>191770</wp:posOffset>
                </wp:positionV>
                <wp:extent cx="864235" cy="333375"/>
                <wp:effectExtent l="0" t="0" r="0" b="4445"/>
                <wp:wrapNone/>
                <wp:docPr id="33"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33375"/>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99839" id="矩形 48" o:spid="_x0000_s1026" style="position:absolute;left:0;text-align:left;margin-left:197.75pt;margin-top:15.1pt;width:68.0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" stroked="f"/>
            </w:pict>
          </mc:Fallback>
        </mc:AlternateContent>
      </w:r>
    </w:p>
    <w:p w:rsidR="00000000" w:rsidRDefault="005175C7">
      <w:pPr>
        <w:rPr>
          <w:rFonts w:ascii="宋体" w:hAnsi="宋体" w:cs="宋体" w:hint="eastAsia"/>
          <w:sz w:val="28"/>
          <w:szCs w:val="28"/>
        </w:rPr>
      </w:pPr>
    </w:p>
    <w:p w:rsidR="00000000" w:rsidRDefault="005175C7">
      <w:pPr>
        <w:rPr>
          <w:rFonts w:ascii="宋体" w:hAnsi="宋体" w:cs="宋体" w:hint="eastAsia"/>
          <w:sz w:val="28"/>
          <w:szCs w:val="28"/>
        </w:rPr>
      </w:pPr>
    </w:p>
    <w:p w:rsidR="00000000" w:rsidRDefault="005175C7">
      <w:pPr>
        <w:pStyle w:val="3"/>
        <w:rPr>
          <w:rFonts w:ascii="宋体" w:hAnsi="宋体" w:cs="宋体" w:hint="eastAsia"/>
          <w:b w:val="0"/>
          <w:bCs w:val="0"/>
          <w:sz w:val="28"/>
          <w:szCs w:val="28"/>
        </w:rPr>
      </w:pPr>
      <w:r>
        <w:rPr>
          <w:rFonts w:ascii="宋体" w:hAnsi="宋体" w:cs="宋体" w:hint="eastAsia"/>
          <w:b w:val="0"/>
          <w:bCs w:val="0"/>
          <w:sz w:val="28"/>
          <w:szCs w:val="28"/>
        </w:rPr>
        <w:t>2.1.2</w:t>
      </w:r>
      <w:r>
        <w:rPr>
          <w:rFonts w:ascii="宋体" w:hAnsi="宋体" w:cs="宋体" w:hint="eastAsia"/>
          <w:b w:val="0"/>
          <w:bCs w:val="0"/>
          <w:sz w:val="28"/>
          <w:szCs w:val="28"/>
          <w:lang w:eastAsia="zh-Hans"/>
        </w:rPr>
        <w:t>全部化学品订单（普通化学品订单、普通危化品（气瓶）、管制类化</w:t>
      </w:r>
      <w:r>
        <w:rPr>
          <w:rFonts w:ascii="宋体" w:hAnsi="宋体" w:cs="宋体" w:hint="eastAsia"/>
          <w:b w:val="0"/>
          <w:bCs w:val="0"/>
          <w:sz w:val="28"/>
          <w:szCs w:val="28"/>
          <w:lang w:eastAsia="zh-Hans"/>
        </w:rPr>
        <w:t>学品订单根据不同订单类型区分，功能类似）</w:t>
      </w:r>
    </w:p>
    <w:p w:rsidR="00000000" w:rsidRDefault="005175C7">
      <w:pPr>
        <w:rPr>
          <w:rFonts w:ascii="宋体" w:hAnsi="宋体" w:cs="宋体" w:hint="eastAsia"/>
          <w:sz w:val="28"/>
          <w:szCs w:val="28"/>
        </w:rPr>
      </w:pPr>
      <w:r>
        <w:rPr>
          <w:rFonts w:ascii="宋体" w:hAnsi="宋体" w:cs="宋体" w:hint="eastAsia"/>
          <w:sz w:val="28"/>
          <w:szCs w:val="28"/>
        </w:rPr>
        <w:t>在订单查看模块可以查看</w:t>
      </w:r>
      <w:r>
        <w:rPr>
          <w:rFonts w:ascii="宋体" w:hAnsi="宋体" w:cs="宋体" w:hint="eastAsia"/>
          <w:sz w:val="28"/>
          <w:szCs w:val="28"/>
          <w:lang w:eastAsia="zh-Hans"/>
        </w:rPr>
        <w:t>管理范围内</w:t>
      </w:r>
      <w:r>
        <w:rPr>
          <w:rFonts w:ascii="宋体" w:hAnsi="宋体" w:cs="宋体" w:hint="eastAsia"/>
          <w:sz w:val="28"/>
          <w:szCs w:val="28"/>
        </w:rPr>
        <w:t>生成的</w:t>
      </w:r>
      <w:r>
        <w:rPr>
          <w:rFonts w:ascii="宋体" w:hAnsi="宋体" w:cs="宋体" w:hint="eastAsia"/>
          <w:sz w:val="28"/>
          <w:szCs w:val="28"/>
          <w:lang w:eastAsia="zh-Hans"/>
        </w:rPr>
        <w:t>线上</w:t>
      </w:r>
      <w:r>
        <w:rPr>
          <w:rFonts w:ascii="宋体" w:hAnsi="宋体" w:cs="宋体" w:hint="eastAsia"/>
          <w:sz w:val="28"/>
          <w:szCs w:val="28"/>
        </w:rPr>
        <w:t>订单信息。</w:t>
      </w:r>
    </w:p>
    <w:p w:rsidR="00000000" w:rsidRDefault="009E6440">
      <w:pPr>
        <w:rPr>
          <w:rFonts w:ascii="宋体" w:hAnsi="宋体" w:cs="宋体" w:hint="eastAsia"/>
          <w:sz w:val="28"/>
          <w:szCs w:val="28"/>
        </w:rPr>
      </w:pPr>
      <w:r>
        <w:rPr>
          <w:rFonts w:ascii="宋体" w:hAnsi="宋体" w:cs="宋体" w:hint="eastAsia"/>
          <w:noProof/>
          <w:sz w:val="28"/>
          <w:szCs w:val="28"/>
        </w:rPr>
        <w:lastRenderedPageBreak/>
        <w:drawing>
          <wp:inline distT="0" distB="0" distL="0" distR="0">
            <wp:extent cx="5267325" cy="2552700"/>
            <wp:effectExtent l="0" t="0" r="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2552700"/>
                    </a:xfrm>
                    <a:prstGeom prst="rect">
                      <a:avLst/>
                    </a:prstGeom>
                    <a:noFill/>
                    <a:ln>
                      <a:noFill/>
                    </a:ln>
                  </pic:spPr>
                </pic:pic>
              </a:graphicData>
            </a:graphic>
          </wp:inline>
        </w:drawing>
      </w:r>
    </w:p>
    <w:p w:rsidR="005175C7" w:rsidRDefault="005175C7">
      <w:pPr>
        <w:rPr>
          <w:rFonts w:ascii="仿宋_GB2312" w:eastAsia="仿宋_GB2312" w:cs="仿宋_GB2312" w:hint="eastAsia"/>
          <w:sz w:val="32"/>
          <w:szCs w:val="32"/>
        </w:rPr>
      </w:pPr>
    </w:p>
    <w:sectPr w:rsidR="005175C7">
      <w:footerReference w:type="default" r:id="rId4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5C7" w:rsidRDefault="005175C7">
      <w:r>
        <w:separator/>
      </w:r>
    </w:p>
  </w:endnote>
  <w:endnote w:type="continuationSeparator" w:id="0">
    <w:p w:rsidR="005175C7" w:rsidRDefault="00517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9E6440">
    <w:pPr>
      <w:pStyle w:val="a3"/>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58420" cy="139700"/>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prstClr val="black"/>
                            </a:solidFill>
                          </a14:hiddenLine>
                        </a:ext>
                      </a:extLst>
                    </wps:spPr>
                    <wps:txbx>
                      <w:txbxContent>
                        <w:p w:rsidR="00000000" w:rsidRDefault="005175C7">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0" o:spid="_x0000_s1026" type="#_x0000_t202" style="position:absolute;margin-left:0;margin-top:0;width:4.6pt;height:11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" filled="f" stroked="f" strokeweight=".5pt">
              <v:path arrowok="t"/>
              <v:textbox style="mso-fit-shape-to-text:t" inset="0,0,0,0">
                <w:txbxContent>
                  <w:p w:rsidR="00000000" w:rsidRDefault="005175C7">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5C7" w:rsidRDefault="005175C7">
      <w:r>
        <w:separator/>
      </w:r>
    </w:p>
  </w:footnote>
  <w:footnote w:type="continuationSeparator" w:id="0">
    <w:p w:rsidR="005175C7" w:rsidRDefault="005175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1C8DD2"/>
    <w:multiLevelType w:val="singleLevel"/>
    <w:tmpl w:val="901C8DD2"/>
    <w:lvl w:ilvl="0">
      <w:start w:val="1"/>
      <w:numFmt w:val="decimal"/>
      <w:suff w:val="nothing"/>
      <w:lvlText w:val="%1、"/>
      <w:lvlJc w:val="left"/>
    </w:lvl>
  </w:abstractNum>
  <w:abstractNum w:abstractNumId="1" w15:restartNumberingAfterBreak="0">
    <w:nsid w:val="C527F6BF"/>
    <w:multiLevelType w:val="singleLevel"/>
    <w:tmpl w:val="C527F6BF"/>
    <w:lvl w:ilvl="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JhMTM3YWUyZDgyOWY4MGRjYTUxOWQzYTA4YWZmYmIifQ=="/>
  </w:docVars>
  <w:rsids>
    <w:rsidRoot w:val="009E6440"/>
    <w:rsid w:val="005175C7"/>
    <w:rsid w:val="009E6440"/>
    <w:rsid w:val="01A50D55"/>
    <w:rsid w:val="1F890C95"/>
    <w:rsid w:val="20250841"/>
    <w:rsid w:val="2255312B"/>
    <w:rsid w:val="294C32E2"/>
    <w:rsid w:val="3EDA7843"/>
    <w:rsid w:val="50075C03"/>
    <w:rsid w:val="5FDB2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5A523ED-90C9-4F8E-88DC-D778CCBB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spacing w:before="240" w:after="60"/>
      <w:outlineLvl w:val="2"/>
    </w:pPr>
    <w:rPr>
      <w:rFonts w:ascii="Calibri Light" w:hAnsi="Calibri Light"/>
      <w:b/>
      <w:bCs/>
      <w:sz w:val="26"/>
      <w:szCs w:val="26"/>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style>
  <w:style w:type="paragraph" w:styleId="TOC2">
    <w:name w:val="toc 2"/>
    <w:basedOn w:val="a"/>
    <w:next w:val="a"/>
    <w:pPr>
      <w:ind w:leftChars="200" w:left="420"/>
    </w:pPr>
  </w:style>
  <w:style w:type="character" w:styleId="a5">
    <w:name w:val="Hyperlink"/>
    <w:basedOn w:val="a0"/>
    <w:rPr>
      <w:color w:val="0000FF"/>
      <w:u w:val="single"/>
    </w:rPr>
  </w:style>
  <w:style w:type="paragraph" w:customStyle="1" w:styleId="WPSOffice1">
    <w:name w:val="WPSOffice手动目录 1"/>
  </w:style>
  <w:style w:type="paragraph" w:customStyle="1" w:styleId="WPSOffice2">
    <w:name w:val="WPSOffice手动目录 2"/>
    <w:pPr>
      <w:ind w:left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hyperlink" Target="https://hxpgl.fjnu.edu.cn/fjnu_web/public/web/index/home.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s://hxpgl.fjnu.edu.cn/fjnu_web/public/web/index/home.html" TargetMode="External"/><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hxpgl.fjnu.edu.cn/fjnu_web/public/web/index/home.html" TargetMode="External"/><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466</Words>
  <Characters>2657</Characters>
  <Application>Microsoft Office Word</Application>
  <DocSecurity>0</DocSecurity>
  <Lines>22</Lines>
  <Paragraphs>6</Paragraphs>
  <ScaleCrop>false</ScaleCrop>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dc:creator>
  <cp:keywords/>
  <cp:lastModifiedBy>PC</cp:lastModifiedBy>
  <cp:revision>2</cp:revision>
  <cp:lastPrinted>2023-03-09T09:04:00Z</cp:lastPrinted>
  <dcterms:created xsi:type="dcterms:W3CDTF">2023-12-15T07:04:00Z</dcterms:created>
  <dcterms:modified xsi:type="dcterms:W3CDTF">2023-12-15T07:04:00Z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B618958C526C4B1FA9C86FCCBFEA6C61</vt:lpwstr>
  </property>
</Properties>
</file>