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textAlignment w:val="auto"/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center"/>
        <w:textAlignment w:val="auto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福建师范大学</w:t>
      </w:r>
      <w:r>
        <w:rPr>
          <w:rFonts w:hint="eastAsia" w:ascii="黑体" w:hAnsi="黑体" w:eastAsia="黑体"/>
          <w:b w:val="0"/>
          <w:bCs/>
          <w:sz w:val="32"/>
          <w:szCs w:val="32"/>
        </w:rPr>
        <w:t>202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 w:val="0"/>
          <w:bCs/>
          <w:sz w:val="32"/>
          <w:szCs w:val="32"/>
        </w:rPr>
        <w:t>年实验室安全宣传月活动计划</w:t>
      </w:r>
    </w:p>
    <w:tbl>
      <w:tblPr>
        <w:tblStyle w:val="6"/>
        <w:tblpPr w:leftFromText="180" w:rightFromText="180" w:vertAnchor="text" w:horzAnchor="page" w:tblpXSpec="center" w:tblpY="564"/>
        <w:tblOverlap w:val="never"/>
        <w:tblW w:w="14873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2327"/>
        <w:gridCol w:w="5986"/>
        <w:gridCol w:w="2160"/>
        <w:gridCol w:w="281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5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活动时间</w:t>
            </w:r>
          </w:p>
        </w:tc>
        <w:tc>
          <w:tcPr>
            <w:tcW w:w="23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活动名称</w:t>
            </w:r>
          </w:p>
        </w:tc>
        <w:tc>
          <w:tcPr>
            <w:tcW w:w="5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活动内容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承办单位</w:t>
            </w:r>
          </w:p>
        </w:tc>
        <w:tc>
          <w:tcPr>
            <w:tcW w:w="2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活动对象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5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20日</w:t>
            </w:r>
          </w:p>
        </w:tc>
        <w:tc>
          <w:tcPr>
            <w:tcW w:w="23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实验室安全工作会议</w:t>
            </w:r>
          </w:p>
        </w:tc>
        <w:tc>
          <w:tcPr>
            <w:tcW w:w="5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/>
                <w:sz w:val="21"/>
                <w:szCs w:val="21"/>
              </w:rPr>
              <w:t>会议总结部署实验室安全管理工作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/>
                <w:sz w:val="21"/>
                <w:szCs w:val="21"/>
              </w:rPr>
              <w:t>二级单位和课题组交流实验室安全管理工作经验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实验室与设备管理处</w:t>
            </w:r>
          </w:p>
        </w:tc>
        <w:tc>
          <w:tcPr>
            <w:tcW w:w="2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相关单位分管领导、实验室安全员、实验中心负责人、科研课题组负责人等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5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10月-11月</w:t>
            </w:r>
          </w:p>
        </w:tc>
        <w:tc>
          <w:tcPr>
            <w:tcW w:w="23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实验室安全知识与事故展</w:t>
            </w:r>
          </w:p>
        </w:tc>
        <w:tc>
          <w:tcPr>
            <w:tcW w:w="5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两校区各设置宣传</w:t>
            </w:r>
            <w:r>
              <w:rPr>
                <w:rFonts w:hint="eastAsia"/>
                <w:sz w:val="21"/>
                <w:szCs w:val="21"/>
              </w:rPr>
              <w:t>展板巡回展出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实验室与设备管理处</w:t>
            </w:r>
          </w:p>
        </w:tc>
        <w:tc>
          <w:tcPr>
            <w:tcW w:w="2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全校师生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5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9月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-11月</w:t>
            </w:r>
          </w:p>
        </w:tc>
        <w:tc>
          <w:tcPr>
            <w:tcW w:w="23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实验室</w:t>
            </w:r>
            <w:r>
              <w:rPr>
                <w:rFonts w:hint="eastAsia"/>
                <w:sz w:val="21"/>
                <w:szCs w:val="21"/>
              </w:rPr>
              <w:t>安全教育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与准入</w:t>
            </w:r>
            <w:r>
              <w:rPr>
                <w:rFonts w:hint="eastAsia"/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eastAsia"/>
                <w:sz w:val="21"/>
                <w:szCs w:val="21"/>
              </w:rPr>
              <w:t>个一”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行动</w:t>
            </w:r>
          </w:p>
        </w:tc>
        <w:tc>
          <w:tcPr>
            <w:tcW w:w="5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新进教职工、新生（本科生、研究生）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参加实验室安全专题讲座、</w:t>
            </w:r>
            <w:r>
              <w:rPr>
                <w:rFonts w:hint="eastAsia"/>
                <w:sz w:val="21"/>
                <w:szCs w:val="21"/>
              </w:rPr>
              <w:t>实验室安全准入考试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实验室安全事故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集中</w:t>
            </w:r>
            <w:r>
              <w:rPr>
                <w:rFonts w:hint="eastAsia"/>
                <w:sz w:val="21"/>
                <w:szCs w:val="21"/>
              </w:rPr>
              <w:t>应急演练</w:t>
            </w:r>
            <w:r>
              <w:rPr>
                <w:rFonts w:hint="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实验室开展微安全培训和微应急演练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/>
                <w:sz w:val="18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各二级单位</w:t>
            </w:r>
          </w:p>
        </w:tc>
        <w:tc>
          <w:tcPr>
            <w:tcW w:w="2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相关单位</w:t>
            </w:r>
            <w:r>
              <w:rPr>
                <w:rFonts w:hint="eastAsia"/>
                <w:sz w:val="21"/>
                <w:szCs w:val="21"/>
              </w:rPr>
              <w:t>新进教职工、新生（本科生、研究生）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5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10月23-30日（个人赛）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12月1日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（团队赛）</w:t>
            </w:r>
          </w:p>
        </w:tc>
        <w:tc>
          <w:tcPr>
            <w:tcW w:w="23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研究生</w:t>
            </w:r>
            <w:r>
              <w:rPr>
                <w:rFonts w:hint="eastAsia"/>
                <w:sz w:val="21"/>
                <w:szCs w:val="21"/>
              </w:rPr>
              <w:t>实验室安全知识竞赛</w:t>
            </w:r>
          </w:p>
        </w:tc>
        <w:tc>
          <w:tcPr>
            <w:tcW w:w="5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1.个人赛：</w:t>
            </w:r>
            <w:r>
              <w:rPr>
                <w:rFonts w:hint="eastAsia"/>
                <w:sz w:val="21"/>
                <w:szCs w:val="21"/>
              </w:rPr>
              <w:t>全校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研究生可参与线上</w:t>
            </w:r>
            <w:r>
              <w:rPr>
                <w:rFonts w:hint="eastAsia"/>
                <w:sz w:val="21"/>
                <w:szCs w:val="21"/>
              </w:rPr>
              <w:t>答题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2.团体赛：相关单位选派一支代表队参加，进行知识问答、隐患识别、试剂分类、应急处置等环节现场比拼，评选出获奖队伍。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物理与能源学院</w:t>
            </w:r>
          </w:p>
        </w:tc>
        <w:tc>
          <w:tcPr>
            <w:tcW w:w="2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相关单位研究生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5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10-11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23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实验室安全微视频大赛</w:t>
            </w:r>
          </w:p>
        </w:tc>
        <w:tc>
          <w:tcPr>
            <w:tcW w:w="5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征集实验室安全主题的微视频，理工科重点单位至少提交一项，评选优秀作品，获奖作品公布和展示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地理科学学院</w:t>
            </w:r>
          </w:p>
        </w:tc>
        <w:tc>
          <w:tcPr>
            <w:tcW w:w="2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全校师生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5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10-11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23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实验室安全信息牌设计竞赛</w:t>
            </w:r>
          </w:p>
        </w:tc>
        <w:tc>
          <w:tcPr>
            <w:tcW w:w="5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号召广大学生设计创作实验室安全信息牌，征集评选优秀作品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光电与信息工程学院</w:t>
            </w:r>
          </w:p>
        </w:tc>
        <w:tc>
          <w:tcPr>
            <w:tcW w:w="2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全校学生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5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/>
                <w:color w:val="auto"/>
                <w:sz w:val="18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12月1日 </w:t>
            </w:r>
          </w:p>
        </w:tc>
        <w:tc>
          <w:tcPr>
            <w:tcW w:w="23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实验室安全宣传月闭幕仪式</w:t>
            </w:r>
          </w:p>
        </w:tc>
        <w:tc>
          <w:tcPr>
            <w:tcW w:w="5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研究生实验室安全</w:t>
            </w:r>
            <w:r>
              <w:rPr>
                <w:rFonts w:hint="eastAsia"/>
                <w:sz w:val="21"/>
                <w:szCs w:val="21"/>
              </w:rPr>
              <w:t>知识竞赛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决赛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颁奖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实验室安全微视频大赛</w:t>
            </w:r>
            <w:r>
              <w:rPr>
                <w:rFonts w:hint="eastAsia"/>
                <w:sz w:val="21"/>
                <w:szCs w:val="21"/>
              </w:rPr>
              <w:t>作品展示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颁奖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实验室</w:t>
            </w:r>
            <w:r>
              <w:rPr>
                <w:rFonts w:hint="eastAsia"/>
                <w:sz w:val="21"/>
                <w:szCs w:val="21"/>
              </w:rPr>
              <w:t>安全信息牌设计作品展示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颁奖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实验室与设备管理处</w:t>
            </w:r>
          </w:p>
        </w:tc>
        <w:tc>
          <w:tcPr>
            <w:tcW w:w="2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实验室安全</w:t>
            </w:r>
            <w:r>
              <w:rPr>
                <w:rFonts w:hint="eastAsia"/>
                <w:sz w:val="21"/>
                <w:szCs w:val="21"/>
              </w:rPr>
              <w:t>知识竞赛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参赛人员，相关单位分管领导、实验室安全员等</w:t>
            </w:r>
          </w:p>
        </w:tc>
      </w:tr>
    </w:tbl>
    <w:p/>
    <w:sectPr>
      <w:pgSz w:w="16838" w:h="11906" w:orient="landscape"/>
      <w:pgMar w:top="1417" w:right="1418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B1FC0"/>
    <w:rsid w:val="557608BD"/>
    <w:rsid w:val="6B1B5C8F"/>
    <w:rsid w:val="768B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2021-10-12T08:21:00Z</dcterms:created>
  <dc:creator>admin</dc:creator>
  <cp:lastModifiedBy>蒲公英。</cp:lastModifiedBy>
  <dcterms:modified xsi:type="dcterms:W3CDTF">2021-10-13T02:19:29Z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2ACCD615FE584F9580AC69FE51833A85</vt:lpwstr>
  </property>
</Properties>
</file>